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5882" w14:textId="69E34F27" w:rsidR="00122815" w:rsidRPr="005C095C" w:rsidRDefault="00122815" w:rsidP="007B0EE7">
      <w:pPr>
        <w:spacing w:line="276" w:lineRule="auto"/>
        <w:rPr>
          <w:rFonts w:ascii="Arial" w:eastAsia="Times New Roman" w:hAnsi="Arial"/>
          <w:b/>
          <w:kern w:val="0"/>
          <w:lang w:eastAsia="pt-BR" w:bidi="ar-SA"/>
        </w:rPr>
      </w:pPr>
      <w:bookmarkStart w:id="0" w:name="_Hlk132115701"/>
    </w:p>
    <w:tbl>
      <w:tblPr>
        <w:tblStyle w:val="Tabelacomgrade"/>
        <w:tblW w:w="0" w:type="auto"/>
        <w:tblLook w:val="04A0" w:firstRow="1" w:lastRow="0" w:firstColumn="1" w:lastColumn="0" w:noHBand="0" w:noVBand="1"/>
      </w:tblPr>
      <w:tblGrid>
        <w:gridCol w:w="8494"/>
      </w:tblGrid>
      <w:tr w:rsidR="005C095C" w:rsidRPr="005C095C" w14:paraId="306CDF43" w14:textId="77777777" w:rsidTr="005C095C">
        <w:tc>
          <w:tcPr>
            <w:tcW w:w="8494" w:type="dxa"/>
          </w:tcPr>
          <w:p w14:paraId="62674FCA" w14:textId="377C4DA8" w:rsidR="005C095C" w:rsidRPr="005C095C" w:rsidRDefault="005C095C" w:rsidP="007B0EE7">
            <w:pPr>
              <w:pStyle w:val="Standard"/>
              <w:tabs>
                <w:tab w:val="center" w:pos="4252"/>
                <w:tab w:val="left" w:pos="5535"/>
              </w:tabs>
              <w:spacing w:before="240" w:line="276" w:lineRule="auto"/>
              <w:rPr>
                <w:rFonts w:ascii="Arial" w:hAnsi="Arial"/>
                <w:b/>
                <w:lang w:eastAsia="pt-BR"/>
              </w:rPr>
            </w:pPr>
            <w:r w:rsidRPr="005C095C">
              <w:rPr>
                <w:rFonts w:ascii="Arial" w:hAnsi="Arial"/>
                <w:b/>
                <w:lang w:eastAsia="pt-BR"/>
              </w:rPr>
              <w:t>ESTATUTO SOCIAL DO SICOOB AC CREDI – COOPERATIVA DE CRÉDITO DE LIVRE ADMISSÃO DO LESTE E NORDESTE MINEIRO LTDA – A SER APROVADO EM ASSEMBLEIA GERAL EXTRAORDINÁRIA REALIZADA EM 16 DE JANEIRO DE 2025</w:t>
            </w:r>
          </w:p>
        </w:tc>
      </w:tr>
    </w:tbl>
    <w:p w14:paraId="10278952" w14:textId="77777777" w:rsidR="005C095C" w:rsidRPr="005C095C" w:rsidRDefault="005C095C" w:rsidP="007B0EE7">
      <w:pPr>
        <w:pStyle w:val="Standard"/>
        <w:tabs>
          <w:tab w:val="center" w:pos="4252"/>
          <w:tab w:val="left" w:pos="5535"/>
        </w:tabs>
        <w:spacing w:before="240" w:line="276" w:lineRule="auto"/>
        <w:rPr>
          <w:rFonts w:ascii="Arial" w:hAnsi="Arial"/>
          <w:b/>
          <w:color w:val="000000"/>
        </w:rPr>
      </w:pPr>
    </w:p>
    <w:p w14:paraId="4DC95EC0" w14:textId="2E766C5A" w:rsidR="00122815" w:rsidRPr="005C095C" w:rsidRDefault="00122815" w:rsidP="007B0EE7">
      <w:pPr>
        <w:pStyle w:val="Standard"/>
        <w:tabs>
          <w:tab w:val="center" w:pos="4252"/>
          <w:tab w:val="left" w:pos="5535"/>
        </w:tabs>
        <w:spacing w:before="240" w:line="276" w:lineRule="auto"/>
        <w:rPr>
          <w:rFonts w:ascii="Arial" w:hAnsi="Arial"/>
          <w:b/>
          <w:color w:val="000000"/>
        </w:rPr>
      </w:pPr>
      <w:r w:rsidRPr="005C095C">
        <w:rPr>
          <w:rFonts w:ascii="Arial" w:hAnsi="Arial"/>
          <w:b/>
          <w:color w:val="000000"/>
        </w:rPr>
        <w:tab/>
      </w:r>
      <w:r w:rsidR="008808DE" w:rsidRPr="005C095C">
        <w:rPr>
          <w:rFonts w:ascii="Arial" w:hAnsi="Arial"/>
          <w:b/>
          <w:color w:val="000000"/>
        </w:rPr>
        <w:t>T</w:t>
      </w:r>
      <w:r w:rsidRPr="005C095C">
        <w:rPr>
          <w:rFonts w:ascii="Arial" w:hAnsi="Arial"/>
          <w:b/>
          <w:color w:val="000000"/>
        </w:rPr>
        <w:t>ÍTULO I</w:t>
      </w:r>
      <w:r w:rsidRPr="005C095C">
        <w:rPr>
          <w:rFonts w:ascii="Arial" w:hAnsi="Arial"/>
          <w:b/>
          <w:color w:val="000000"/>
        </w:rPr>
        <w:tab/>
      </w:r>
    </w:p>
    <w:p w14:paraId="4144B854" w14:textId="77777777" w:rsidR="00122815" w:rsidRPr="005C095C" w:rsidRDefault="00122815" w:rsidP="007B0EE7">
      <w:pPr>
        <w:pStyle w:val="Standard"/>
        <w:spacing w:after="240" w:line="276" w:lineRule="auto"/>
        <w:jc w:val="center"/>
        <w:rPr>
          <w:rFonts w:ascii="Arial" w:hAnsi="Arial"/>
          <w:b/>
          <w:color w:val="000000"/>
        </w:rPr>
      </w:pPr>
      <w:r w:rsidRPr="005C095C">
        <w:rPr>
          <w:rFonts w:ascii="Arial" w:hAnsi="Arial"/>
          <w:b/>
          <w:color w:val="000000"/>
        </w:rPr>
        <w:t>DAS DISPOSIÇÕES INICIAIS</w:t>
      </w:r>
    </w:p>
    <w:p w14:paraId="6EAB1588" w14:textId="77777777" w:rsidR="005C095C" w:rsidRPr="005C095C" w:rsidRDefault="005C095C" w:rsidP="007B0EE7">
      <w:pPr>
        <w:pStyle w:val="Standard"/>
        <w:spacing w:after="240" w:line="276" w:lineRule="auto"/>
        <w:jc w:val="center"/>
        <w:rPr>
          <w:rFonts w:ascii="Arial" w:hAnsi="Arial"/>
          <w:b/>
          <w:color w:val="000000"/>
        </w:rPr>
      </w:pPr>
    </w:p>
    <w:p w14:paraId="04603A6C"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CAPÍTULO I</w:t>
      </w:r>
    </w:p>
    <w:p w14:paraId="7AADF4C8" w14:textId="77777777" w:rsidR="00122815" w:rsidRPr="005C095C" w:rsidRDefault="00122815" w:rsidP="007B0EE7">
      <w:pPr>
        <w:pStyle w:val="Standard"/>
        <w:spacing w:after="240" w:line="276" w:lineRule="auto"/>
        <w:jc w:val="center"/>
        <w:rPr>
          <w:rFonts w:ascii="Arial" w:hAnsi="Arial"/>
        </w:rPr>
      </w:pPr>
      <w:r w:rsidRPr="005C095C">
        <w:rPr>
          <w:rFonts w:ascii="Arial" w:hAnsi="Arial"/>
          <w:b/>
          <w:color w:val="000000"/>
        </w:rPr>
        <w:t>DA DENOMINAÇÃO, DA SEDE, DO FORO, DO PRAZO DE DURAÇÃO, DO EXERCÍCIO SOCIAL, DA ÁREA DE AÇÃO</w:t>
      </w:r>
    </w:p>
    <w:p w14:paraId="7E949BA8"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1º</w:t>
      </w:r>
      <w:r w:rsidRPr="005C095C">
        <w:rPr>
          <w:rFonts w:ascii="Arial" w:hAnsi="Arial"/>
          <w:color w:val="000000"/>
        </w:rPr>
        <w:t xml:space="preserve"> O Sicoob AC Credi - Cooperativa de Crédito de Livre Admissão do Leste e Nordeste Mineiro Ltda, CNPJ nº 01.559.914/0001-50, constituída em 03 de junho de 1996, neste Estatuto Social designada simplesmente de </w:t>
      </w:r>
      <w:r w:rsidRPr="005C095C">
        <w:rPr>
          <w:rFonts w:ascii="Arial" w:hAnsi="Arial"/>
          <w:i/>
          <w:iCs/>
          <w:color w:val="000000"/>
        </w:rPr>
        <w:t>Cooperativa</w:t>
      </w:r>
      <w:r w:rsidRPr="005C095C">
        <w:rPr>
          <w:rFonts w:ascii="Arial" w:hAnsi="Arial"/>
          <w:color w:val="000000"/>
        </w:rPr>
        <w:t>, é instituição financeira não bancária, sociedade cooperativa de responsabilidade limitada, de pessoas, de natureza simples e sem fins lucrativos, regida por este Estatuto Social e pela legislação vigente, tendo:</w:t>
      </w:r>
    </w:p>
    <w:p w14:paraId="262477BD" w14:textId="77777777" w:rsidR="008808DE" w:rsidRPr="005C095C" w:rsidRDefault="00122815" w:rsidP="007B0EE7">
      <w:pPr>
        <w:pStyle w:val="PargrafodaLista"/>
        <w:numPr>
          <w:ilvl w:val="0"/>
          <w:numId w:val="45"/>
        </w:numPr>
        <w:spacing w:before="240" w:after="240" w:line="276" w:lineRule="auto"/>
        <w:ind w:left="0" w:firstLine="0"/>
        <w:jc w:val="both"/>
        <w:rPr>
          <w:rFonts w:ascii="Arial" w:hAnsi="Arial" w:cs="Arial"/>
          <w:color w:val="000000"/>
        </w:rPr>
      </w:pPr>
      <w:r w:rsidRPr="005C095C">
        <w:rPr>
          <w:rFonts w:ascii="Arial" w:hAnsi="Arial" w:cs="Arial"/>
          <w:color w:val="000000"/>
        </w:rPr>
        <w:t>sede, administração e foro jurídico em Avenida Minas Gerais, nº 319, Centro – CEP 35.010-150 na cidade de Governador Valadares - MG;</w:t>
      </w:r>
    </w:p>
    <w:p w14:paraId="74DB5531" w14:textId="1D60303D" w:rsidR="00C45CCC" w:rsidRPr="005C095C" w:rsidRDefault="00122815" w:rsidP="007B0EE7">
      <w:pPr>
        <w:pStyle w:val="PargrafodaLista"/>
        <w:numPr>
          <w:ilvl w:val="0"/>
          <w:numId w:val="45"/>
        </w:numPr>
        <w:spacing w:before="240" w:after="240" w:line="276" w:lineRule="auto"/>
        <w:ind w:left="0" w:firstLine="0"/>
        <w:jc w:val="both"/>
        <w:rPr>
          <w:rFonts w:ascii="Arial" w:hAnsi="Arial" w:cs="Arial"/>
          <w:color w:val="000000"/>
        </w:rPr>
      </w:pPr>
      <w:r w:rsidRPr="005C095C">
        <w:rPr>
          <w:rFonts w:ascii="Arial" w:hAnsi="Arial" w:cs="Arial"/>
          <w:color w:val="000000"/>
        </w:rPr>
        <w:t>prazo de duração indeterminado e exercício social com duração de 12 (doze) meses, com início em 1º de janeiro e término em 31 de dezembro de cada ano civil</w:t>
      </w:r>
      <w:r w:rsidR="00C45CCC" w:rsidRPr="005C095C">
        <w:rPr>
          <w:rFonts w:ascii="Arial" w:hAnsi="Arial" w:cs="Arial"/>
          <w:color w:val="000000"/>
        </w:rPr>
        <w:t>;</w:t>
      </w:r>
    </w:p>
    <w:p w14:paraId="3C78726A" w14:textId="744A46FF" w:rsidR="00122815" w:rsidRPr="005C095C" w:rsidRDefault="006C0279" w:rsidP="007B0EE7">
      <w:pPr>
        <w:pStyle w:val="PargrafodaLista"/>
        <w:numPr>
          <w:ilvl w:val="0"/>
          <w:numId w:val="45"/>
        </w:numPr>
        <w:tabs>
          <w:tab w:val="left" w:pos="567"/>
        </w:tabs>
        <w:spacing w:before="240" w:after="240" w:line="276" w:lineRule="auto"/>
        <w:ind w:left="0" w:hanging="11"/>
        <w:jc w:val="both"/>
        <w:rPr>
          <w:rFonts w:ascii="Arial" w:hAnsi="Arial" w:cs="Arial"/>
          <w:color w:val="000000"/>
        </w:rPr>
      </w:pPr>
      <w:r w:rsidRPr="005C095C">
        <w:rPr>
          <w:rFonts w:ascii="Arial" w:hAnsi="Arial" w:cs="Arial"/>
        </w:rPr>
        <w:t xml:space="preserve"> </w:t>
      </w:r>
      <w:r w:rsidR="00122815" w:rsidRPr="005C095C">
        <w:rPr>
          <w:rFonts w:ascii="Arial" w:hAnsi="Arial" w:cs="Arial"/>
        </w:rPr>
        <w:t>área de ação, para fins de instalação de dependências, limitada ao município sede e aos seguintes municípios: Aimorés, Alpercata, Belo Oriente,</w:t>
      </w:r>
      <w:r w:rsidR="00EF4B3C" w:rsidRPr="005C095C">
        <w:rPr>
          <w:rFonts w:ascii="Arial" w:hAnsi="Arial" w:cs="Arial"/>
        </w:rPr>
        <w:t xml:space="preserve"> Berilo,</w:t>
      </w:r>
      <w:r w:rsidR="00122815" w:rsidRPr="005C095C">
        <w:rPr>
          <w:rFonts w:ascii="Arial" w:hAnsi="Arial" w:cs="Arial"/>
        </w:rPr>
        <w:t xml:space="preserve"> Campanário, Carlos Chagas, Conselheiro Pena,</w:t>
      </w:r>
      <w:r w:rsidR="007409DD" w:rsidRPr="005C095C">
        <w:rPr>
          <w:rFonts w:ascii="Arial" w:hAnsi="Arial" w:cs="Arial"/>
        </w:rPr>
        <w:t xml:space="preserve"> Divisa Alegre, </w:t>
      </w:r>
      <w:r w:rsidR="00122815" w:rsidRPr="005C095C">
        <w:rPr>
          <w:rFonts w:ascii="Arial" w:hAnsi="Arial" w:cs="Arial"/>
        </w:rPr>
        <w:t>Dom Cavati, Engenheiro Caldas, Frei Gaspar, Frei Inocêncio, Galileia, Itambacuri,</w:t>
      </w:r>
      <w:r w:rsidR="00EF4B3C" w:rsidRPr="005C095C">
        <w:rPr>
          <w:rFonts w:ascii="Arial" w:hAnsi="Arial" w:cs="Arial"/>
        </w:rPr>
        <w:t xml:space="preserve"> Itinga,</w:t>
      </w:r>
      <w:r w:rsidR="00122815" w:rsidRPr="005C095C">
        <w:rPr>
          <w:rFonts w:ascii="Arial" w:hAnsi="Arial" w:cs="Arial"/>
        </w:rPr>
        <w:t xml:space="preserve"> Jampruca, Ladainha, Mantena, </w:t>
      </w:r>
      <w:proofErr w:type="spellStart"/>
      <w:r w:rsidR="00122815" w:rsidRPr="005C095C">
        <w:rPr>
          <w:rFonts w:ascii="Arial" w:hAnsi="Arial" w:cs="Arial"/>
        </w:rPr>
        <w:t>Marilac</w:t>
      </w:r>
      <w:proofErr w:type="spellEnd"/>
      <w:r w:rsidR="00122815" w:rsidRPr="005C095C">
        <w:rPr>
          <w:rFonts w:ascii="Arial" w:hAnsi="Arial" w:cs="Arial"/>
        </w:rPr>
        <w:t xml:space="preserve">, Matias Lobato, </w:t>
      </w:r>
      <w:r w:rsidR="00EF4B3C" w:rsidRPr="005C095C">
        <w:rPr>
          <w:rFonts w:ascii="Arial" w:hAnsi="Arial" w:cs="Arial"/>
        </w:rPr>
        <w:t xml:space="preserve">Medina, </w:t>
      </w:r>
      <w:r w:rsidR="00122815" w:rsidRPr="005C095C">
        <w:rPr>
          <w:rFonts w:ascii="Arial" w:hAnsi="Arial" w:cs="Arial"/>
        </w:rPr>
        <w:t xml:space="preserve">Mendes Pimentel, </w:t>
      </w:r>
      <w:r w:rsidR="00EF4B3C" w:rsidRPr="005C095C">
        <w:rPr>
          <w:rFonts w:ascii="Arial" w:hAnsi="Arial" w:cs="Arial"/>
        </w:rPr>
        <w:t xml:space="preserve">Monte Formoso, </w:t>
      </w:r>
      <w:r w:rsidR="00122815" w:rsidRPr="005C095C">
        <w:rPr>
          <w:rFonts w:ascii="Arial" w:hAnsi="Arial" w:cs="Arial"/>
        </w:rPr>
        <w:t xml:space="preserve">Mutum, Nanuque, </w:t>
      </w:r>
      <w:proofErr w:type="spellStart"/>
      <w:r w:rsidR="00122815" w:rsidRPr="005C095C">
        <w:rPr>
          <w:rFonts w:ascii="Arial" w:hAnsi="Arial" w:cs="Arial"/>
        </w:rPr>
        <w:t>Naque</w:t>
      </w:r>
      <w:proofErr w:type="spellEnd"/>
      <w:r w:rsidR="00122815" w:rsidRPr="005C095C">
        <w:rPr>
          <w:rFonts w:ascii="Arial" w:hAnsi="Arial" w:cs="Arial"/>
        </w:rPr>
        <w:t xml:space="preserve">, </w:t>
      </w:r>
      <w:proofErr w:type="spellStart"/>
      <w:r w:rsidR="00EF4B3C" w:rsidRPr="005C095C">
        <w:rPr>
          <w:rFonts w:ascii="Arial" w:hAnsi="Arial" w:cs="Arial"/>
        </w:rPr>
        <w:t>Ninheira</w:t>
      </w:r>
      <w:proofErr w:type="spellEnd"/>
      <w:r w:rsidR="00EF4B3C" w:rsidRPr="005C095C">
        <w:rPr>
          <w:rFonts w:ascii="Arial" w:hAnsi="Arial" w:cs="Arial"/>
        </w:rPr>
        <w:t xml:space="preserve">, </w:t>
      </w:r>
      <w:r w:rsidR="00122815" w:rsidRPr="005C095C">
        <w:rPr>
          <w:rFonts w:ascii="Arial" w:hAnsi="Arial" w:cs="Arial"/>
        </w:rPr>
        <w:t xml:space="preserve">Novo Cruzeiro, </w:t>
      </w:r>
      <w:r w:rsidR="00EF4B3C" w:rsidRPr="005C095C">
        <w:rPr>
          <w:rFonts w:ascii="Arial" w:hAnsi="Arial" w:cs="Arial"/>
        </w:rPr>
        <w:t xml:space="preserve">Ouro Verde de Minas, </w:t>
      </w:r>
      <w:r w:rsidR="00122815" w:rsidRPr="005C095C">
        <w:rPr>
          <w:rFonts w:ascii="Arial" w:hAnsi="Arial" w:cs="Arial"/>
        </w:rPr>
        <w:t xml:space="preserve">Periquito, Resplendor, Teófilo Otoni, </w:t>
      </w:r>
      <w:r w:rsidR="00353B0F" w:rsidRPr="005C095C">
        <w:rPr>
          <w:rFonts w:ascii="Arial" w:hAnsi="Arial" w:cs="Arial"/>
        </w:rPr>
        <w:t xml:space="preserve">Almenara, Araçuaí, Água Boa, Águas </w:t>
      </w:r>
      <w:r w:rsidR="006C56F7" w:rsidRPr="005C095C">
        <w:rPr>
          <w:rFonts w:ascii="Arial" w:hAnsi="Arial" w:cs="Arial"/>
        </w:rPr>
        <w:t>F</w:t>
      </w:r>
      <w:r w:rsidR="00353B0F" w:rsidRPr="005C095C">
        <w:rPr>
          <w:rFonts w:ascii="Arial" w:hAnsi="Arial" w:cs="Arial"/>
        </w:rPr>
        <w:t xml:space="preserve">ormosas, Capelinha, </w:t>
      </w:r>
      <w:proofErr w:type="spellStart"/>
      <w:r w:rsidR="00353B0F" w:rsidRPr="005C095C">
        <w:rPr>
          <w:rFonts w:ascii="Arial" w:hAnsi="Arial" w:cs="Arial"/>
        </w:rPr>
        <w:t>Carai</w:t>
      </w:r>
      <w:proofErr w:type="spellEnd"/>
      <w:r w:rsidR="00353B0F" w:rsidRPr="005C095C">
        <w:rPr>
          <w:rFonts w:ascii="Arial" w:hAnsi="Arial" w:cs="Arial"/>
        </w:rPr>
        <w:t xml:space="preserve">, Catuji, Coronel Murta. Diamantina, </w:t>
      </w:r>
      <w:proofErr w:type="spellStart"/>
      <w:r w:rsidR="00353B0F" w:rsidRPr="005C095C">
        <w:rPr>
          <w:rFonts w:ascii="Arial" w:hAnsi="Arial" w:cs="Arial"/>
        </w:rPr>
        <w:t>Franciscopolis</w:t>
      </w:r>
      <w:proofErr w:type="spellEnd"/>
      <w:r w:rsidR="00353B0F" w:rsidRPr="005C095C">
        <w:rPr>
          <w:rFonts w:ascii="Arial" w:hAnsi="Arial" w:cs="Arial"/>
        </w:rPr>
        <w:t xml:space="preserve">, </w:t>
      </w:r>
      <w:proofErr w:type="spellStart"/>
      <w:r w:rsidR="00353B0F" w:rsidRPr="005C095C">
        <w:rPr>
          <w:rFonts w:ascii="Arial" w:hAnsi="Arial" w:cs="Arial"/>
        </w:rPr>
        <w:t>Joaima</w:t>
      </w:r>
      <w:proofErr w:type="spellEnd"/>
      <w:r w:rsidR="00353B0F" w:rsidRPr="005C095C">
        <w:rPr>
          <w:rFonts w:ascii="Arial" w:hAnsi="Arial" w:cs="Arial"/>
        </w:rPr>
        <w:t xml:space="preserve">, Jequitinhonha, Itaobim. Itamarandiba, Novo Oriente de Minas, Malacacheta , Minas Novas, Padre Paraíso, Ponto dos Volantes , Poté, </w:t>
      </w:r>
      <w:proofErr w:type="spellStart"/>
      <w:r w:rsidR="00353B0F" w:rsidRPr="005C095C">
        <w:rPr>
          <w:rFonts w:ascii="Arial" w:hAnsi="Arial" w:cs="Arial"/>
        </w:rPr>
        <w:t>Setubinha</w:t>
      </w:r>
      <w:proofErr w:type="spellEnd"/>
      <w:r w:rsidR="00353B0F" w:rsidRPr="005C095C">
        <w:rPr>
          <w:rFonts w:ascii="Arial" w:hAnsi="Arial" w:cs="Arial"/>
        </w:rPr>
        <w:t xml:space="preserve">, Caratinga, </w:t>
      </w:r>
      <w:proofErr w:type="spellStart"/>
      <w:r w:rsidR="00353B0F" w:rsidRPr="005C095C">
        <w:rPr>
          <w:rFonts w:ascii="Arial" w:hAnsi="Arial" w:cs="Arial"/>
        </w:rPr>
        <w:t>Sobrália</w:t>
      </w:r>
      <w:proofErr w:type="spellEnd"/>
      <w:r w:rsidR="00353B0F" w:rsidRPr="005C095C">
        <w:rPr>
          <w:rFonts w:ascii="Arial" w:hAnsi="Arial" w:cs="Arial"/>
        </w:rPr>
        <w:t xml:space="preserve">, </w:t>
      </w:r>
      <w:proofErr w:type="spellStart"/>
      <w:r w:rsidR="00353B0F" w:rsidRPr="005C095C">
        <w:rPr>
          <w:rFonts w:ascii="Arial" w:hAnsi="Arial" w:cs="Arial"/>
        </w:rPr>
        <w:t>Tarumirim</w:t>
      </w:r>
      <w:proofErr w:type="spellEnd"/>
      <w:r w:rsidR="00353B0F" w:rsidRPr="005C095C">
        <w:rPr>
          <w:rFonts w:ascii="Arial" w:hAnsi="Arial" w:cs="Arial"/>
        </w:rPr>
        <w:t xml:space="preserve"> , Capitão Andrade, </w:t>
      </w:r>
      <w:proofErr w:type="spellStart"/>
      <w:r w:rsidR="00353B0F" w:rsidRPr="005C095C">
        <w:rPr>
          <w:rFonts w:ascii="Arial" w:hAnsi="Arial" w:cs="Arial"/>
        </w:rPr>
        <w:t>Itanhomi</w:t>
      </w:r>
      <w:proofErr w:type="spellEnd"/>
      <w:r w:rsidR="00353B0F" w:rsidRPr="005C095C">
        <w:rPr>
          <w:rFonts w:ascii="Arial" w:hAnsi="Arial" w:cs="Arial"/>
        </w:rPr>
        <w:t xml:space="preserve">, </w:t>
      </w:r>
      <w:proofErr w:type="spellStart"/>
      <w:r w:rsidR="00353B0F" w:rsidRPr="005C095C">
        <w:rPr>
          <w:rFonts w:ascii="Arial" w:hAnsi="Arial" w:cs="Arial"/>
        </w:rPr>
        <w:t>Tumiritinga</w:t>
      </w:r>
      <w:proofErr w:type="spellEnd"/>
      <w:r w:rsidR="00353B0F" w:rsidRPr="005C095C">
        <w:rPr>
          <w:rFonts w:ascii="Arial" w:hAnsi="Arial" w:cs="Arial"/>
        </w:rPr>
        <w:t xml:space="preserve">   Inhapim, </w:t>
      </w:r>
      <w:proofErr w:type="spellStart"/>
      <w:r w:rsidR="00353B0F" w:rsidRPr="005C095C">
        <w:rPr>
          <w:rFonts w:ascii="Arial" w:hAnsi="Arial" w:cs="Arial"/>
        </w:rPr>
        <w:t>Acucena</w:t>
      </w:r>
      <w:proofErr w:type="spellEnd"/>
      <w:r w:rsidR="00353B0F" w:rsidRPr="005C095C">
        <w:rPr>
          <w:rFonts w:ascii="Arial" w:hAnsi="Arial" w:cs="Arial"/>
        </w:rPr>
        <w:t>, Divisa Alegre</w:t>
      </w:r>
      <w:r w:rsidR="00C93406" w:rsidRPr="005C095C">
        <w:rPr>
          <w:rFonts w:ascii="Arial" w:hAnsi="Arial" w:cs="Arial"/>
        </w:rPr>
        <w:t xml:space="preserve">. </w:t>
      </w:r>
      <w:r w:rsidR="00353B0F" w:rsidRPr="005C095C">
        <w:rPr>
          <w:rFonts w:ascii="Arial" w:hAnsi="Arial" w:cs="Arial"/>
        </w:rPr>
        <w:t xml:space="preserve">Pedra Azul, Mata Verde, Aguas Vermelhas, Rubim, </w:t>
      </w:r>
      <w:proofErr w:type="spellStart"/>
      <w:r w:rsidR="00353B0F" w:rsidRPr="005C095C">
        <w:rPr>
          <w:rFonts w:ascii="Arial" w:hAnsi="Arial" w:cs="Arial"/>
        </w:rPr>
        <w:t>Sardoá</w:t>
      </w:r>
      <w:proofErr w:type="spellEnd"/>
      <w:r w:rsidR="00353B0F" w:rsidRPr="005C095C">
        <w:rPr>
          <w:rFonts w:ascii="Arial" w:hAnsi="Arial" w:cs="Arial"/>
        </w:rPr>
        <w:t xml:space="preserve">, Coroaci, </w:t>
      </w:r>
      <w:r w:rsidR="00122815" w:rsidRPr="005C095C">
        <w:rPr>
          <w:rFonts w:ascii="Arial" w:hAnsi="Arial" w:cs="Arial"/>
        </w:rPr>
        <w:t>todos no estado de Minas Gerais.</w:t>
      </w:r>
    </w:p>
    <w:p w14:paraId="73CA267E" w14:textId="58C45D80" w:rsidR="00122815" w:rsidRPr="005C095C" w:rsidRDefault="000F4F81" w:rsidP="007B0EE7">
      <w:pPr>
        <w:pStyle w:val="Standard"/>
        <w:spacing w:before="240" w:after="240" w:line="276" w:lineRule="auto"/>
        <w:jc w:val="both"/>
        <w:rPr>
          <w:rFonts w:ascii="Arial" w:hAnsi="Arial"/>
          <w:color w:val="000000"/>
        </w:rPr>
      </w:pPr>
      <w:r w:rsidRPr="005C095C">
        <w:rPr>
          <w:rFonts w:ascii="Arial" w:hAnsi="Arial"/>
          <w:b/>
          <w:bCs/>
        </w:rPr>
        <w:lastRenderedPageBreak/>
        <w:t>§1°</w:t>
      </w:r>
      <w:r w:rsidRPr="005C095C">
        <w:rPr>
          <w:rFonts w:ascii="Arial" w:hAnsi="Arial"/>
          <w:color w:val="0F9ED5"/>
        </w:rPr>
        <w:t xml:space="preserve"> </w:t>
      </w:r>
      <w:r w:rsidR="00122815" w:rsidRPr="005C095C">
        <w:rPr>
          <w:rFonts w:ascii="Arial" w:hAnsi="Arial"/>
          <w:color w:val="000000"/>
        </w:rPr>
        <w:t xml:space="preserve">A área de ação da </w:t>
      </w:r>
      <w:r w:rsidR="00122815" w:rsidRPr="005C095C">
        <w:rPr>
          <w:rFonts w:ascii="Arial" w:hAnsi="Arial"/>
          <w:i/>
          <w:color w:val="000000"/>
        </w:rPr>
        <w:t>Cooperativa</w:t>
      </w:r>
      <w:r w:rsidR="00122815" w:rsidRPr="005C095C">
        <w:rPr>
          <w:rFonts w:ascii="Arial" w:hAnsi="Arial"/>
          <w:color w:val="000000"/>
        </w:rPr>
        <w:t xml:space="preserve"> deverá ser homologada pelo Sicoob Central </w:t>
      </w:r>
      <w:proofErr w:type="spellStart"/>
      <w:r w:rsidR="00122815" w:rsidRPr="005C095C">
        <w:rPr>
          <w:rFonts w:ascii="Arial" w:hAnsi="Arial"/>
          <w:color w:val="000000"/>
        </w:rPr>
        <w:t>Cecremge</w:t>
      </w:r>
      <w:proofErr w:type="spellEnd"/>
      <w:r w:rsidR="00122815" w:rsidRPr="005C095C">
        <w:rPr>
          <w:rFonts w:ascii="Arial" w:hAnsi="Arial"/>
          <w:color w:val="000000"/>
        </w:rPr>
        <w:t>, sem prejuízo da apreciação definitiva pelo Banco Central do Brasil.</w:t>
      </w:r>
    </w:p>
    <w:p w14:paraId="3E5DC601" w14:textId="3F18EC21" w:rsidR="00717B3B" w:rsidRPr="005C095C" w:rsidRDefault="00717B3B" w:rsidP="007B0EE7">
      <w:pPr>
        <w:pStyle w:val="Standard"/>
        <w:spacing w:before="240" w:after="240" w:line="276" w:lineRule="auto"/>
        <w:jc w:val="both"/>
        <w:rPr>
          <w:rFonts w:ascii="Arial" w:hAnsi="Arial"/>
        </w:rPr>
      </w:pPr>
      <w:r w:rsidRPr="005C095C">
        <w:rPr>
          <w:rFonts w:ascii="Arial" w:hAnsi="Arial"/>
          <w:b/>
          <w:bCs/>
        </w:rPr>
        <w:t>§2°</w:t>
      </w:r>
      <w:r w:rsidRPr="005C095C">
        <w:rPr>
          <w:rFonts w:ascii="Arial" w:hAnsi="Arial"/>
        </w:rPr>
        <w:t xml:space="preserve"> Na Assembleia Geral Extraordinária, realizada em 2009 a Cooperativa alterou sua denominação para AC Credi Cooperativa de Economia e Crédito Mútuo dos Comerciantes de Material de Construção de Governador Valadares Ltda.</w:t>
      </w:r>
    </w:p>
    <w:p w14:paraId="7BB2001C" w14:textId="4A17AD00" w:rsidR="000F4F81" w:rsidRPr="005C095C" w:rsidRDefault="000F4F81" w:rsidP="007B0EE7">
      <w:pPr>
        <w:pStyle w:val="Standard"/>
        <w:spacing w:before="240" w:after="240" w:line="276" w:lineRule="auto"/>
        <w:jc w:val="both"/>
        <w:rPr>
          <w:rFonts w:ascii="Arial" w:hAnsi="Arial"/>
        </w:rPr>
      </w:pPr>
      <w:r w:rsidRPr="005C095C">
        <w:rPr>
          <w:rFonts w:ascii="Arial" w:hAnsi="Arial"/>
          <w:b/>
          <w:bCs/>
        </w:rPr>
        <w:t>§</w:t>
      </w:r>
      <w:r w:rsidR="00717B3B" w:rsidRPr="005C095C">
        <w:rPr>
          <w:rFonts w:ascii="Arial" w:hAnsi="Arial"/>
          <w:b/>
          <w:bCs/>
        </w:rPr>
        <w:t>3</w:t>
      </w:r>
      <w:r w:rsidRPr="005C095C">
        <w:rPr>
          <w:rFonts w:ascii="Arial" w:hAnsi="Arial"/>
          <w:b/>
          <w:bCs/>
        </w:rPr>
        <w:t>°</w:t>
      </w:r>
      <w:r w:rsidRPr="005C095C">
        <w:rPr>
          <w:rFonts w:ascii="Arial" w:hAnsi="Arial"/>
        </w:rPr>
        <w:t xml:space="preserve"> Na Assembleia Geral Extraordinária, realizada em </w:t>
      </w:r>
      <w:r w:rsidR="00BB784B" w:rsidRPr="005C095C">
        <w:rPr>
          <w:rFonts w:ascii="Arial" w:hAnsi="Arial"/>
        </w:rPr>
        <w:t>2014</w:t>
      </w:r>
      <w:r w:rsidRPr="005C095C">
        <w:rPr>
          <w:rFonts w:ascii="Arial" w:hAnsi="Arial"/>
        </w:rPr>
        <w:t xml:space="preserve"> a Cooperativa alterou sua denominação para </w:t>
      </w:r>
      <w:r w:rsidR="00717B3B" w:rsidRPr="005C095C">
        <w:rPr>
          <w:rFonts w:ascii="Arial" w:hAnsi="Arial"/>
        </w:rPr>
        <w:t xml:space="preserve">Sicoob AC Credi </w:t>
      </w:r>
      <w:r w:rsidR="00BB784B" w:rsidRPr="005C095C">
        <w:rPr>
          <w:rFonts w:ascii="Arial" w:hAnsi="Arial"/>
        </w:rPr>
        <w:t>Cooperativa de Crédito de Livre Admissão do Leste e Nordeste Mineiro Ltda.</w:t>
      </w:r>
    </w:p>
    <w:p w14:paraId="22A54FF1" w14:textId="77777777" w:rsidR="005C095C" w:rsidRPr="005C095C" w:rsidRDefault="005C095C" w:rsidP="007B0EE7">
      <w:pPr>
        <w:pStyle w:val="Standard"/>
        <w:spacing w:before="240" w:after="240" w:line="276" w:lineRule="auto"/>
        <w:jc w:val="both"/>
        <w:rPr>
          <w:rFonts w:ascii="Arial" w:hAnsi="Arial"/>
        </w:rPr>
      </w:pPr>
    </w:p>
    <w:p w14:paraId="2D33B5BF" w14:textId="77777777" w:rsidR="00122815" w:rsidRPr="005C095C" w:rsidRDefault="00122815" w:rsidP="007B0EE7">
      <w:pPr>
        <w:pStyle w:val="Standard"/>
        <w:spacing w:before="240" w:line="276" w:lineRule="auto"/>
        <w:jc w:val="center"/>
        <w:rPr>
          <w:rFonts w:ascii="Arial" w:hAnsi="Arial"/>
          <w:b/>
          <w:color w:val="000000"/>
        </w:rPr>
      </w:pPr>
      <w:r w:rsidRPr="005C095C">
        <w:rPr>
          <w:rFonts w:ascii="Arial" w:hAnsi="Arial"/>
          <w:b/>
          <w:color w:val="000000"/>
        </w:rPr>
        <w:t>CAPÍTULO II</w:t>
      </w:r>
    </w:p>
    <w:p w14:paraId="33D03189" w14:textId="77777777" w:rsidR="00122815" w:rsidRPr="005C095C" w:rsidRDefault="00122815" w:rsidP="007B0EE7">
      <w:pPr>
        <w:pStyle w:val="Standard"/>
        <w:spacing w:after="240" w:line="276" w:lineRule="auto"/>
        <w:jc w:val="center"/>
        <w:rPr>
          <w:rFonts w:ascii="Arial" w:hAnsi="Arial"/>
          <w:b/>
          <w:color w:val="000000"/>
        </w:rPr>
      </w:pPr>
      <w:r w:rsidRPr="005C095C">
        <w:rPr>
          <w:rFonts w:ascii="Arial" w:hAnsi="Arial"/>
          <w:b/>
          <w:color w:val="000000"/>
        </w:rPr>
        <w:t>DO OBJETO SOCIAL</w:t>
      </w:r>
    </w:p>
    <w:p w14:paraId="550923BE" w14:textId="77777777" w:rsidR="00122815" w:rsidRPr="005C095C" w:rsidRDefault="00122815" w:rsidP="007B0EE7">
      <w:pPr>
        <w:pStyle w:val="Standard"/>
        <w:spacing w:before="240" w:after="240" w:line="276" w:lineRule="auto"/>
        <w:ind w:left="34" w:hanging="34"/>
        <w:jc w:val="both"/>
        <w:rPr>
          <w:rFonts w:ascii="Arial" w:hAnsi="Arial"/>
        </w:rPr>
      </w:pPr>
      <w:r w:rsidRPr="005C095C">
        <w:rPr>
          <w:rFonts w:ascii="Arial" w:hAnsi="Arial"/>
          <w:b/>
          <w:color w:val="000000"/>
        </w:rPr>
        <w:t xml:space="preserve">Art. 2º </w:t>
      </w:r>
      <w:r w:rsidRPr="005C095C">
        <w:rPr>
          <w:rFonts w:ascii="Arial" w:hAnsi="Arial"/>
          <w:color w:val="000000"/>
        </w:rPr>
        <w:t xml:space="preserve">A </w:t>
      </w:r>
      <w:r w:rsidRPr="005C095C">
        <w:rPr>
          <w:rFonts w:ascii="Arial" w:hAnsi="Arial"/>
          <w:i/>
          <w:color w:val="000000"/>
        </w:rPr>
        <w:t>Cooperativa</w:t>
      </w:r>
      <w:r w:rsidRPr="005C095C">
        <w:rPr>
          <w:rFonts w:ascii="Arial" w:hAnsi="Arial"/>
          <w:color w:val="000000"/>
        </w:rPr>
        <w:t xml:space="preserve"> tem por objeto social, além da prática de outros atos cooperativos e demais operações e serviços permitidos às cooperativas de crédito pela regulamentação aplicável:</w:t>
      </w:r>
    </w:p>
    <w:p w14:paraId="5AAD1B18" w14:textId="77777777" w:rsidR="00122815" w:rsidRPr="005C095C" w:rsidRDefault="00122815" w:rsidP="007B0EE7">
      <w:pPr>
        <w:pStyle w:val="PargrafodaLista"/>
        <w:numPr>
          <w:ilvl w:val="0"/>
          <w:numId w:val="46"/>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a prestação, por meio da mutualidade, de serviços financeiros a seus associados;</w:t>
      </w:r>
    </w:p>
    <w:p w14:paraId="3DF55736" w14:textId="77777777" w:rsidR="00122815" w:rsidRPr="005C095C" w:rsidRDefault="00122815" w:rsidP="007B0EE7">
      <w:pPr>
        <w:pStyle w:val="PargrafodaLista"/>
        <w:numPr>
          <w:ilvl w:val="0"/>
          <w:numId w:val="3"/>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o desenvolvimento de programas de:</w:t>
      </w:r>
    </w:p>
    <w:p w14:paraId="081F9740" w14:textId="77777777" w:rsidR="00122815" w:rsidRPr="005C095C" w:rsidRDefault="00122815" w:rsidP="007B0EE7">
      <w:pPr>
        <w:pStyle w:val="PargrafodaLista"/>
        <w:numPr>
          <w:ilvl w:val="0"/>
          <w:numId w:val="47"/>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poupança e de uso adequado do crédito;</w:t>
      </w:r>
    </w:p>
    <w:p w14:paraId="3EFA238E" w14:textId="77777777" w:rsidR="00122815" w:rsidRPr="005C095C" w:rsidRDefault="00122815" w:rsidP="007B0EE7">
      <w:pPr>
        <w:pStyle w:val="PargrafodaLista"/>
        <w:numPr>
          <w:ilvl w:val="0"/>
          <w:numId w:val="4"/>
        </w:numPr>
        <w:tabs>
          <w:tab w:val="left" w:pos="1134"/>
        </w:tabs>
        <w:spacing w:before="240" w:after="240" w:line="276" w:lineRule="auto"/>
        <w:ind w:left="567" w:hanging="567"/>
        <w:jc w:val="both"/>
        <w:rPr>
          <w:rFonts w:ascii="Arial" w:hAnsi="Arial" w:cs="Arial"/>
        </w:rPr>
      </w:pPr>
      <w:r w:rsidRPr="005C095C">
        <w:rPr>
          <w:rFonts w:ascii="Arial" w:hAnsi="Arial" w:cs="Arial"/>
        </w:rPr>
        <w:t>educação financeira, securitária, previdenciária e fiscal, no sentido de fomentar o cooperativismo de crédito, observando os valores e princípios cooperativistas.</w:t>
      </w:r>
    </w:p>
    <w:p w14:paraId="1D32C5FF" w14:textId="77777777" w:rsidR="00181D60"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 1º </w:t>
      </w:r>
      <w:r w:rsidRPr="005C095C">
        <w:rPr>
          <w:rFonts w:ascii="Arial" w:hAnsi="Arial"/>
          <w:color w:val="000000"/>
        </w:rPr>
        <w:t xml:space="preserve">A </w:t>
      </w:r>
      <w:r w:rsidRPr="005C095C">
        <w:rPr>
          <w:rFonts w:ascii="Arial" w:hAnsi="Arial"/>
          <w:i/>
          <w:iCs/>
          <w:color w:val="000000"/>
        </w:rPr>
        <w:t>Cooperativa</w:t>
      </w:r>
      <w:r w:rsidRPr="005C095C">
        <w:rPr>
          <w:rFonts w:ascii="Arial" w:hAnsi="Arial"/>
          <w:color w:val="000000"/>
        </w:rPr>
        <w:t xml:space="preserve"> poderá captar recursos dos Municípios citados no inciso </w:t>
      </w:r>
      <w:r w:rsidR="008808DE" w:rsidRPr="005C095C">
        <w:rPr>
          <w:rFonts w:ascii="Arial" w:hAnsi="Arial"/>
          <w:color w:val="000000"/>
        </w:rPr>
        <w:t>III</w:t>
      </w:r>
      <w:r w:rsidRPr="005C095C">
        <w:rPr>
          <w:rFonts w:ascii="Arial" w:hAnsi="Arial"/>
          <w:color w:val="000000"/>
        </w:rPr>
        <w:t xml:space="preserve"> do art. 1º, bem como de seus órgãos ou entidades e das empresas por eles controladas,</w:t>
      </w:r>
      <w:r w:rsidR="00181D60" w:rsidRPr="005C095C">
        <w:rPr>
          <w:rFonts w:ascii="Arial" w:hAnsi="Arial"/>
          <w:color w:val="000000"/>
        </w:rPr>
        <w:t xml:space="preserve"> </w:t>
      </w:r>
      <w:r w:rsidR="00181D60" w:rsidRPr="005C095C">
        <w:rPr>
          <w:rFonts w:ascii="Arial" w:hAnsi="Arial"/>
          <w:lang w:bidi="ar-SA"/>
        </w:rPr>
        <w:t>desde que possua dependência instalada no respectivo Município, nos termos da legislação e regulamentação em vigor.</w:t>
      </w:r>
    </w:p>
    <w:p w14:paraId="3FE27F16"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color w:val="000000"/>
        </w:rPr>
        <w:t>§ 2º</w:t>
      </w:r>
      <w:r w:rsidRPr="005C095C">
        <w:rPr>
          <w:rFonts w:ascii="Arial" w:hAnsi="Arial"/>
          <w:color w:val="000000"/>
        </w:rPr>
        <w:t xml:space="preserve"> A </w:t>
      </w:r>
      <w:r w:rsidRPr="005C095C">
        <w:rPr>
          <w:rFonts w:ascii="Arial" w:hAnsi="Arial"/>
          <w:i/>
          <w:iCs/>
          <w:color w:val="000000"/>
        </w:rPr>
        <w:t xml:space="preserve">Cooperativa </w:t>
      </w:r>
      <w:r w:rsidRPr="005C095C">
        <w:rPr>
          <w:rFonts w:ascii="Arial" w:hAnsi="Arial"/>
          <w:color w:val="000000"/>
        </w:rPr>
        <w:t xml:space="preserve">poderá prestar serviços de pagamento para não associados nas modalidades de credenciador e de iniciador de transação de pagamento. </w:t>
      </w:r>
    </w:p>
    <w:p w14:paraId="6F32325A"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 3º </w:t>
      </w:r>
      <w:r w:rsidRPr="005C095C">
        <w:rPr>
          <w:rFonts w:ascii="Arial" w:hAnsi="Arial"/>
          <w:color w:val="000000"/>
        </w:rPr>
        <w:t xml:space="preserve">A </w:t>
      </w:r>
      <w:r w:rsidRPr="005C095C">
        <w:rPr>
          <w:rFonts w:ascii="Arial" w:hAnsi="Arial"/>
          <w:i/>
          <w:color w:val="000000"/>
        </w:rPr>
        <w:t>Cooperativa</w:t>
      </w:r>
      <w:r w:rsidRPr="005C095C">
        <w:rPr>
          <w:rFonts w:ascii="Arial" w:hAnsi="Arial"/>
          <w:color w:val="000000"/>
        </w:rPr>
        <w:t xml:space="preserve"> poderá agir como substituta processual de seus associados e em defesa dos respectivos direitos coletivos, desde que haja autorização da Assembleia Geral para tal, nos termos da legislação em vigor.</w:t>
      </w:r>
    </w:p>
    <w:p w14:paraId="73C28BD8" w14:textId="77777777" w:rsidR="00122815" w:rsidRPr="005C095C" w:rsidRDefault="00122815" w:rsidP="007B0EE7">
      <w:pPr>
        <w:pStyle w:val="PargrafodaLista"/>
        <w:spacing w:before="240" w:after="240" w:line="276" w:lineRule="auto"/>
        <w:ind w:left="0"/>
        <w:jc w:val="both"/>
        <w:rPr>
          <w:rFonts w:ascii="Arial" w:hAnsi="Arial" w:cs="Arial"/>
          <w:color w:val="000000"/>
        </w:rPr>
      </w:pPr>
      <w:r w:rsidRPr="005C095C">
        <w:rPr>
          <w:rFonts w:ascii="Arial" w:hAnsi="Arial" w:cs="Arial"/>
          <w:b/>
          <w:color w:val="000000"/>
        </w:rPr>
        <w:t>§ 4º</w:t>
      </w:r>
      <w:r w:rsidRPr="005C095C">
        <w:rPr>
          <w:rFonts w:ascii="Arial" w:hAnsi="Arial" w:cs="Arial"/>
          <w:color w:val="000000"/>
        </w:rPr>
        <w:t xml:space="preserve"> Em todos os aspectos das atividades executadas na </w:t>
      </w:r>
      <w:r w:rsidRPr="005C095C">
        <w:rPr>
          <w:rFonts w:ascii="Arial" w:hAnsi="Arial" w:cs="Arial"/>
          <w:i/>
          <w:color w:val="000000"/>
        </w:rPr>
        <w:t>Cooperativa</w:t>
      </w:r>
      <w:r w:rsidRPr="005C095C">
        <w:rPr>
          <w:rFonts w:ascii="Arial" w:hAnsi="Arial" w:cs="Arial"/>
          <w:color w:val="000000"/>
        </w:rPr>
        <w:t xml:space="preserve"> devem ser observados os princípios da neutralidade política e da não discriminação por fatores religiosos, raciais, sociais, de gênero ou de quaisquer outras características pessoais.</w:t>
      </w:r>
    </w:p>
    <w:p w14:paraId="6E4FA37B" w14:textId="77777777" w:rsidR="005C095C" w:rsidRPr="005C095C" w:rsidRDefault="005C095C" w:rsidP="007B0EE7">
      <w:pPr>
        <w:pStyle w:val="PargrafodaLista"/>
        <w:spacing w:before="240" w:after="240" w:line="276" w:lineRule="auto"/>
        <w:ind w:left="0"/>
        <w:jc w:val="both"/>
        <w:rPr>
          <w:rFonts w:ascii="Arial" w:hAnsi="Arial" w:cs="Arial"/>
        </w:rPr>
      </w:pPr>
    </w:p>
    <w:p w14:paraId="097BE611"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CAPÍTULO III</w:t>
      </w:r>
    </w:p>
    <w:p w14:paraId="7135D2BE" w14:textId="77777777" w:rsidR="00122815" w:rsidRPr="005C095C" w:rsidRDefault="00122815" w:rsidP="007B0EE7">
      <w:pPr>
        <w:pStyle w:val="Standard"/>
        <w:autoSpaceDE w:val="0"/>
        <w:spacing w:after="240" w:line="276" w:lineRule="auto"/>
        <w:jc w:val="center"/>
        <w:rPr>
          <w:rFonts w:ascii="Arial" w:hAnsi="Arial"/>
          <w:b/>
          <w:color w:val="000000"/>
        </w:rPr>
      </w:pPr>
      <w:r w:rsidRPr="005C095C">
        <w:rPr>
          <w:rFonts w:ascii="Arial" w:hAnsi="Arial"/>
          <w:b/>
          <w:color w:val="000000"/>
        </w:rPr>
        <w:t>DA INTEGRAÇÃO AO SISTEMA DE COOPERATIVAS DE CRÉDITO DO BRASIL (SICOOB)</w:t>
      </w:r>
    </w:p>
    <w:p w14:paraId="38E2C88C"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xml:space="preserve">Art. 3º </w:t>
      </w:r>
      <w:r w:rsidRPr="005C095C">
        <w:rPr>
          <w:rFonts w:ascii="Arial" w:hAnsi="Arial"/>
          <w:color w:val="000000"/>
        </w:rPr>
        <w:t>O Sistema de Cooperativas de Crédito do Brasil (Sicoob) é um arranjo sistêmico de abrangência nacional, integrado pelas entidades previstas neste Estatuto Social e regulado por diretrizes e normas de alcance geral, resguardada a autonomia jurídica e a responsabilidade legal de cada entidade.</w:t>
      </w:r>
    </w:p>
    <w:p w14:paraId="6F3470B5"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color w:val="000000"/>
        </w:rPr>
        <w:t>§ 1º</w:t>
      </w:r>
      <w:r w:rsidRPr="005C095C">
        <w:rPr>
          <w:rFonts w:ascii="Arial" w:hAnsi="Arial"/>
          <w:color w:val="000000"/>
        </w:rPr>
        <w:t xml:space="preserve"> O Sicoob é integrado:</w:t>
      </w:r>
    </w:p>
    <w:p w14:paraId="49D4C564" w14:textId="77777777" w:rsidR="00122815" w:rsidRPr="005C095C" w:rsidRDefault="00122815" w:rsidP="007B0EE7">
      <w:pPr>
        <w:pStyle w:val="PargrafodaLista"/>
        <w:numPr>
          <w:ilvl w:val="0"/>
          <w:numId w:val="48"/>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pelas cooperativas singulares filiadas às cooperativas centrais;</w:t>
      </w:r>
    </w:p>
    <w:p w14:paraId="02A56E11" w14:textId="77777777" w:rsidR="00122815" w:rsidRPr="005C095C" w:rsidRDefault="00122815" w:rsidP="007B0EE7">
      <w:pPr>
        <w:pStyle w:val="PargrafodaLista"/>
        <w:numPr>
          <w:ilvl w:val="0"/>
          <w:numId w:val="5"/>
        </w:numPr>
        <w:tabs>
          <w:tab w:val="left" w:pos="1134"/>
        </w:tabs>
        <w:spacing w:before="240" w:after="240" w:line="276" w:lineRule="auto"/>
        <w:ind w:left="567" w:hanging="567"/>
        <w:jc w:val="both"/>
        <w:rPr>
          <w:rFonts w:ascii="Arial" w:hAnsi="Arial" w:cs="Arial"/>
        </w:rPr>
      </w:pPr>
      <w:r w:rsidRPr="005C095C">
        <w:rPr>
          <w:rFonts w:ascii="Arial" w:hAnsi="Arial" w:cs="Arial"/>
          <w:color w:val="000000"/>
        </w:rPr>
        <w:t>pelas cooperativas centrais filiadas ao Sicoob Confederação (Sistemas Regionais);</w:t>
      </w:r>
    </w:p>
    <w:p w14:paraId="1F7C2266" w14:textId="77777777" w:rsidR="00122815" w:rsidRPr="005C095C" w:rsidRDefault="00122815" w:rsidP="007B0EE7">
      <w:pPr>
        <w:pStyle w:val="PargrafodaLista"/>
        <w:numPr>
          <w:ilvl w:val="0"/>
          <w:numId w:val="5"/>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pela Confederação Nacional das Cooperativas do Sicoob Ltda. (Sicoob Confederação);</w:t>
      </w:r>
    </w:p>
    <w:p w14:paraId="78405A93" w14:textId="4526E3CE" w:rsidR="00122815" w:rsidRPr="005C095C" w:rsidRDefault="00122815" w:rsidP="007B0EE7">
      <w:pPr>
        <w:pStyle w:val="PargrafodaLista"/>
        <w:numPr>
          <w:ilvl w:val="0"/>
          <w:numId w:val="5"/>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 xml:space="preserve">pelo Banco Cooperativo Sicoob S.A. (Banco Sicoob) e </w:t>
      </w:r>
      <w:r w:rsidR="00737C16" w:rsidRPr="005C095C">
        <w:rPr>
          <w:rFonts w:ascii="Arial" w:hAnsi="Arial" w:cs="Arial"/>
          <w:color w:val="000000"/>
        </w:rPr>
        <w:t xml:space="preserve">pelas </w:t>
      </w:r>
      <w:r w:rsidRPr="005C095C">
        <w:rPr>
          <w:rFonts w:ascii="Arial" w:hAnsi="Arial" w:cs="Arial"/>
          <w:color w:val="000000"/>
        </w:rPr>
        <w:t>demais empresas e entidades vinculadas ao Sistema.</w:t>
      </w:r>
    </w:p>
    <w:p w14:paraId="57DFC119"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2º</w:t>
      </w:r>
      <w:r w:rsidRPr="005C095C">
        <w:rPr>
          <w:rFonts w:ascii="Arial" w:hAnsi="Arial"/>
          <w:color w:val="000000"/>
        </w:rPr>
        <w:t xml:space="preserve"> A</w:t>
      </w:r>
      <w:r w:rsidRPr="005C095C">
        <w:rPr>
          <w:rFonts w:ascii="Arial" w:hAnsi="Arial"/>
          <w:i/>
          <w:iCs/>
          <w:color w:val="000000"/>
        </w:rPr>
        <w:t xml:space="preserve"> Cooperativa</w:t>
      </w:r>
      <w:r w:rsidRPr="005C095C">
        <w:rPr>
          <w:rFonts w:ascii="Arial" w:hAnsi="Arial"/>
          <w:color w:val="000000"/>
        </w:rPr>
        <w:t xml:space="preserve">, ao filiar-se ao Sicoob Central </w:t>
      </w:r>
      <w:proofErr w:type="spellStart"/>
      <w:r w:rsidRPr="005C095C">
        <w:rPr>
          <w:rFonts w:ascii="Arial" w:hAnsi="Arial"/>
          <w:color w:val="000000"/>
        </w:rPr>
        <w:t>Cecremge</w:t>
      </w:r>
      <w:proofErr w:type="spellEnd"/>
      <w:r w:rsidRPr="005C095C">
        <w:rPr>
          <w:rFonts w:ascii="Arial" w:hAnsi="Arial"/>
          <w:color w:val="000000"/>
        </w:rPr>
        <w:t>, integra o Sicoob, regendo-se, também por suas normas e pelas suas diretrizes sistêmicas (políticas, regimentos, regulamentos, manuais e instruções).</w:t>
      </w:r>
    </w:p>
    <w:p w14:paraId="3DFFB420" w14:textId="77777777" w:rsidR="00122815" w:rsidRPr="005C095C" w:rsidRDefault="00122815" w:rsidP="007B0EE7">
      <w:pPr>
        <w:pStyle w:val="Standard"/>
        <w:autoSpaceDE w:val="0"/>
        <w:spacing w:line="276" w:lineRule="auto"/>
        <w:jc w:val="both"/>
        <w:rPr>
          <w:rFonts w:ascii="Arial" w:hAnsi="Arial"/>
        </w:rPr>
      </w:pPr>
      <w:r w:rsidRPr="005C095C">
        <w:rPr>
          <w:rFonts w:ascii="Arial" w:hAnsi="Arial"/>
          <w:b/>
          <w:color w:val="000000"/>
        </w:rPr>
        <w:t>§ 3º</w:t>
      </w:r>
      <w:r w:rsidRPr="005C095C">
        <w:rPr>
          <w:rFonts w:ascii="Arial" w:hAnsi="Arial"/>
          <w:color w:val="000000"/>
        </w:rPr>
        <w:t xml:space="preserve"> A integração ao Sicoob não implica responsabilidade solidária entre as cooperativas e demais entidades que integram o Sicoob. Ressalvada a adesão ao sistema de garantias recíprocas e a responsabilidade pelas obrigações contraídas pelo Banco Cooperativo Sicoob S.A. (Banco Sicoob) perante o BNDES e a FINAME, nos termos deste Estatuto Social.</w:t>
      </w:r>
    </w:p>
    <w:p w14:paraId="15ADF383" w14:textId="77777777" w:rsidR="00122815" w:rsidRPr="005C095C" w:rsidRDefault="00122815" w:rsidP="007B0EE7">
      <w:pPr>
        <w:pStyle w:val="Standard"/>
        <w:autoSpaceDE w:val="0"/>
        <w:spacing w:line="276" w:lineRule="auto"/>
        <w:jc w:val="both"/>
        <w:rPr>
          <w:rFonts w:ascii="Arial" w:hAnsi="Arial"/>
          <w:color w:val="000000"/>
        </w:rPr>
      </w:pPr>
    </w:p>
    <w:p w14:paraId="4D63B1CB" w14:textId="77777777" w:rsidR="00122815" w:rsidRPr="005C095C" w:rsidRDefault="00122815" w:rsidP="007B0EE7">
      <w:pPr>
        <w:pStyle w:val="Standard"/>
        <w:autoSpaceDE w:val="0"/>
        <w:spacing w:line="276" w:lineRule="auto"/>
        <w:jc w:val="both"/>
        <w:rPr>
          <w:rFonts w:ascii="Arial" w:hAnsi="Arial"/>
        </w:rPr>
      </w:pPr>
      <w:r w:rsidRPr="005C095C">
        <w:rPr>
          <w:rFonts w:ascii="Arial" w:hAnsi="Arial"/>
          <w:b/>
          <w:bCs/>
          <w:color w:val="000000"/>
        </w:rPr>
        <w:t xml:space="preserve">§ 4º </w:t>
      </w:r>
      <w:r w:rsidRPr="005C095C">
        <w:rPr>
          <w:rFonts w:ascii="Arial" w:hAnsi="Arial"/>
        </w:rPr>
        <w:t xml:space="preserve">Nos termos da legislação em vigor, a contratação, pela </w:t>
      </w:r>
      <w:r w:rsidRPr="005C095C">
        <w:rPr>
          <w:rFonts w:ascii="Arial" w:hAnsi="Arial"/>
          <w:i/>
          <w:iCs/>
        </w:rPr>
        <w:t>Cooperativa</w:t>
      </w:r>
      <w:r w:rsidRPr="005C095C">
        <w:rPr>
          <w:rFonts w:ascii="Arial" w:hAnsi="Arial"/>
        </w:rPr>
        <w:t>, de serviços do Banco Sicoob e de suas entidades vinculadas não forma vínculo empregatício de seus empregados com o referido Banco, nem lhes altera a condição profissional.</w:t>
      </w:r>
    </w:p>
    <w:p w14:paraId="04A8A459" w14:textId="77777777"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 5º</w:t>
      </w:r>
      <w:r w:rsidRPr="005C095C">
        <w:rPr>
          <w:rFonts w:ascii="Arial" w:hAnsi="Arial"/>
          <w:color w:val="000000"/>
        </w:rPr>
        <w:t xml:space="preserve"> A </w:t>
      </w:r>
      <w:r w:rsidRPr="005C095C">
        <w:rPr>
          <w:rFonts w:ascii="Arial" w:hAnsi="Arial"/>
          <w:i/>
          <w:iCs/>
          <w:color w:val="000000"/>
        </w:rPr>
        <w:t>Cooperativa</w:t>
      </w:r>
      <w:r w:rsidRPr="005C095C">
        <w:rPr>
          <w:rFonts w:ascii="Arial" w:hAnsi="Arial"/>
          <w:color w:val="000000"/>
        </w:rPr>
        <w:t xml:space="preserve">, por integrar o Sicoob e estar filiada ao Sicoob Central </w:t>
      </w:r>
      <w:proofErr w:type="spellStart"/>
      <w:r w:rsidRPr="005C095C">
        <w:rPr>
          <w:rFonts w:ascii="Arial" w:hAnsi="Arial"/>
          <w:color w:val="000000"/>
        </w:rPr>
        <w:t>Cecremge</w:t>
      </w:r>
      <w:proofErr w:type="spellEnd"/>
      <w:r w:rsidRPr="005C095C">
        <w:rPr>
          <w:rFonts w:ascii="Arial" w:hAnsi="Arial"/>
          <w:color w:val="000000"/>
        </w:rPr>
        <w:t>, sujeita-se às seguintes regras:</w:t>
      </w:r>
    </w:p>
    <w:p w14:paraId="54B59783" w14:textId="77777777" w:rsidR="00122815" w:rsidRPr="005C095C" w:rsidRDefault="00122815" w:rsidP="007B0EE7">
      <w:pPr>
        <w:pStyle w:val="Standard"/>
        <w:numPr>
          <w:ilvl w:val="0"/>
          <w:numId w:val="49"/>
        </w:numPr>
        <w:autoSpaceDE w:val="0"/>
        <w:spacing w:before="240" w:after="240" w:line="276" w:lineRule="auto"/>
        <w:ind w:left="567" w:hanging="567"/>
        <w:jc w:val="both"/>
        <w:rPr>
          <w:rFonts w:ascii="Arial" w:hAnsi="Arial"/>
          <w:color w:val="000000"/>
        </w:rPr>
      </w:pPr>
      <w:r w:rsidRPr="005C095C">
        <w:rPr>
          <w:rFonts w:ascii="Arial" w:hAnsi="Arial"/>
          <w:color w:val="000000"/>
        </w:rPr>
        <w:t xml:space="preserve">aceitação da prerrogativa de o Sicoob Central </w:t>
      </w:r>
      <w:proofErr w:type="spellStart"/>
      <w:r w:rsidRPr="005C095C">
        <w:rPr>
          <w:rFonts w:ascii="Arial" w:hAnsi="Arial"/>
          <w:color w:val="000000"/>
        </w:rPr>
        <w:t>Cecremge</w:t>
      </w:r>
      <w:proofErr w:type="spellEnd"/>
      <w:r w:rsidRPr="005C095C">
        <w:rPr>
          <w:rFonts w:ascii="Arial" w:hAnsi="Arial"/>
          <w:color w:val="000000"/>
        </w:rPr>
        <w:t xml:space="preserve"> representá-la nos relacionamentos mantidos com o Banco Central do Brasil; o Sicoob Confederação, o Banco Sicoob e demais empresas ou entidades do Sicoob; o Fundo Garantidor do Cooperativismo de Crédito (</w:t>
      </w:r>
      <w:proofErr w:type="spellStart"/>
      <w:r w:rsidRPr="005C095C">
        <w:rPr>
          <w:rFonts w:ascii="Arial" w:hAnsi="Arial"/>
          <w:color w:val="000000"/>
        </w:rPr>
        <w:t>FGCoop</w:t>
      </w:r>
      <w:proofErr w:type="spellEnd"/>
      <w:r w:rsidRPr="005C095C">
        <w:rPr>
          <w:rFonts w:ascii="Arial" w:hAnsi="Arial"/>
          <w:color w:val="000000"/>
        </w:rPr>
        <w:t>) e com quaisquer outros órgãos e instituições/empresas, sejam de natureza pública ou privada, podendo firmar contratos, convênios e compromissos diversos;</w:t>
      </w:r>
    </w:p>
    <w:p w14:paraId="55826ABC" w14:textId="77777777" w:rsidR="00122815" w:rsidRPr="005C095C" w:rsidRDefault="00122815" w:rsidP="007B0EE7">
      <w:pPr>
        <w:pStyle w:val="Standard"/>
        <w:numPr>
          <w:ilvl w:val="0"/>
          <w:numId w:val="6"/>
        </w:numPr>
        <w:autoSpaceDE w:val="0"/>
        <w:spacing w:before="240" w:after="240" w:line="276" w:lineRule="auto"/>
        <w:ind w:left="567" w:hanging="567"/>
        <w:jc w:val="both"/>
        <w:rPr>
          <w:rFonts w:ascii="Arial" w:hAnsi="Arial"/>
          <w:color w:val="000000"/>
        </w:rPr>
      </w:pPr>
      <w:r w:rsidRPr="005C095C">
        <w:rPr>
          <w:rFonts w:ascii="Arial" w:hAnsi="Arial"/>
          <w:color w:val="000000"/>
        </w:rPr>
        <w:t>a Central poderá delegar a representação de que trata o inciso anterior ao Sicoob Confederação, seja para representar todas ou parte das cooperativas singulares filiadas;</w:t>
      </w:r>
    </w:p>
    <w:p w14:paraId="07458897" w14:textId="77777777" w:rsidR="00122815" w:rsidRPr="005C095C" w:rsidRDefault="00122815" w:rsidP="007B0EE7">
      <w:pPr>
        <w:pStyle w:val="Standard"/>
        <w:numPr>
          <w:ilvl w:val="0"/>
          <w:numId w:val="6"/>
        </w:numPr>
        <w:autoSpaceDE w:val="0"/>
        <w:spacing w:before="240" w:after="240" w:line="276" w:lineRule="auto"/>
        <w:ind w:left="567" w:hanging="567"/>
        <w:jc w:val="both"/>
        <w:rPr>
          <w:rFonts w:ascii="Arial" w:hAnsi="Arial"/>
        </w:rPr>
      </w:pPr>
      <w:r w:rsidRPr="005C095C">
        <w:rPr>
          <w:rFonts w:ascii="Arial" w:hAnsi="Arial"/>
          <w:color w:val="000000"/>
        </w:rPr>
        <w:t xml:space="preserve">cumprimento das decisões, das diretrizes, das regulamentações e dos procedimentos instituídos para o Sicoob e para o Sistema Regional, por meio do Estatuto Social do Sicoob Central </w:t>
      </w:r>
      <w:proofErr w:type="spellStart"/>
      <w:r w:rsidRPr="005C095C">
        <w:rPr>
          <w:rFonts w:ascii="Arial" w:hAnsi="Arial"/>
          <w:color w:val="000000"/>
        </w:rPr>
        <w:t>Cecremge</w:t>
      </w:r>
      <w:proofErr w:type="spellEnd"/>
      <w:r w:rsidRPr="005C095C">
        <w:rPr>
          <w:rFonts w:ascii="Arial" w:hAnsi="Arial"/>
          <w:color w:val="000000"/>
        </w:rPr>
        <w:t xml:space="preserve"> e demais normativos;</w:t>
      </w:r>
    </w:p>
    <w:p w14:paraId="1195B79D" w14:textId="77777777" w:rsidR="00122815" w:rsidRPr="005C095C" w:rsidRDefault="00122815" w:rsidP="007B0EE7">
      <w:pPr>
        <w:pStyle w:val="Standard"/>
        <w:numPr>
          <w:ilvl w:val="0"/>
          <w:numId w:val="6"/>
        </w:numPr>
        <w:autoSpaceDE w:val="0"/>
        <w:spacing w:before="240" w:after="240" w:line="276" w:lineRule="auto"/>
        <w:ind w:left="567" w:hanging="567"/>
        <w:jc w:val="both"/>
        <w:rPr>
          <w:rFonts w:ascii="Arial" w:hAnsi="Arial"/>
          <w:color w:val="000000"/>
        </w:rPr>
      </w:pPr>
      <w:r w:rsidRPr="005C095C">
        <w:rPr>
          <w:rFonts w:ascii="Arial" w:hAnsi="Arial"/>
          <w:color w:val="000000"/>
        </w:rPr>
        <w:t xml:space="preserve">acesso, pelo Sicoob Central </w:t>
      </w:r>
      <w:proofErr w:type="spellStart"/>
      <w:r w:rsidRPr="005C095C">
        <w:rPr>
          <w:rFonts w:ascii="Arial" w:hAnsi="Arial"/>
          <w:color w:val="000000"/>
        </w:rPr>
        <w:t>Cecremge</w:t>
      </w:r>
      <w:proofErr w:type="spellEnd"/>
      <w:r w:rsidRPr="005C095C">
        <w:rPr>
          <w:rFonts w:ascii="Arial" w:hAnsi="Arial"/>
          <w:color w:val="000000"/>
        </w:rPr>
        <w:t xml:space="preserve"> ou pelo Sicoob Confederação, a todos os dados contábeis, econômicos, financeiros e afins, bem como a todos os livros sociais, legais e fiscais, além de relatórios complementares e de registros de movimentação financeira de qualquer natureza;</w:t>
      </w:r>
    </w:p>
    <w:p w14:paraId="497F5926" w14:textId="77777777" w:rsidR="00136721" w:rsidRPr="005C095C" w:rsidRDefault="00122815" w:rsidP="007B0EE7">
      <w:pPr>
        <w:pStyle w:val="Standard"/>
        <w:numPr>
          <w:ilvl w:val="0"/>
          <w:numId w:val="6"/>
        </w:numPr>
        <w:autoSpaceDE w:val="0"/>
        <w:spacing w:before="240" w:after="240" w:line="276" w:lineRule="auto"/>
        <w:ind w:left="567" w:hanging="567"/>
        <w:jc w:val="both"/>
        <w:rPr>
          <w:rFonts w:ascii="Arial" w:hAnsi="Arial"/>
        </w:rPr>
      </w:pPr>
      <w:r w:rsidRPr="005C095C">
        <w:rPr>
          <w:rFonts w:ascii="Arial" w:hAnsi="Arial"/>
          <w:color w:val="000000"/>
        </w:rPr>
        <w:t xml:space="preserve">assistência, em caráter temporário, mediante administração em regime de cogestão, quando adotado, pelo Sicoob Central </w:t>
      </w:r>
      <w:proofErr w:type="spellStart"/>
      <w:r w:rsidRPr="005C095C">
        <w:rPr>
          <w:rFonts w:ascii="Arial" w:hAnsi="Arial"/>
          <w:color w:val="000000"/>
        </w:rPr>
        <w:t>Cecremge</w:t>
      </w:r>
      <w:proofErr w:type="spellEnd"/>
      <w:r w:rsidRPr="005C095C">
        <w:rPr>
          <w:rFonts w:ascii="Arial" w:hAnsi="Arial"/>
          <w:color w:val="000000"/>
        </w:rPr>
        <w:t xml:space="preserve"> ou, em se tratando de delegação de atribuição da Central, pelo Sicoob Confederação, formalizado por meio de instrumento próprio e conforme regras sistêmicas, para sanar irregularidades ou em caso de risco para a solidez da própria </w:t>
      </w:r>
      <w:r w:rsidRPr="005C095C">
        <w:rPr>
          <w:rFonts w:ascii="Arial" w:hAnsi="Arial"/>
          <w:i/>
          <w:color w:val="000000"/>
        </w:rPr>
        <w:t>Cooperativa</w:t>
      </w:r>
      <w:r w:rsidRPr="005C095C">
        <w:rPr>
          <w:rFonts w:ascii="Arial" w:hAnsi="Arial"/>
          <w:color w:val="000000"/>
        </w:rPr>
        <w:t>, da Central, do Sistema Regional ou do Sicoob.</w:t>
      </w:r>
    </w:p>
    <w:p w14:paraId="4DE011B6" w14:textId="77777777" w:rsidR="00136721" w:rsidRPr="005C095C" w:rsidRDefault="00136721" w:rsidP="007B0EE7">
      <w:pPr>
        <w:pStyle w:val="Standard"/>
        <w:numPr>
          <w:ilvl w:val="0"/>
          <w:numId w:val="6"/>
        </w:numPr>
        <w:autoSpaceDE w:val="0"/>
        <w:spacing w:before="240" w:after="240" w:line="276" w:lineRule="auto"/>
        <w:ind w:left="567" w:hanging="567"/>
        <w:jc w:val="both"/>
        <w:rPr>
          <w:rFonts w:ascii="Arial" w:hAnsi="Arial"/>
        </w:rPr>
      </w:pPr>
      <w:r w:rsidRPr="005C095C">
        <w:rPr>
          <w:rFonts w:ascii="Arial" w:hAnsi="Arial"/>
        </w:rPr>
        <w:t xml:space="preserve">administração temporária pela Central </w:t>
      </w:r>
      <w:proofErr w:type="spellStart"/>
      <w:r w:rsidRPr="005C095C">
        <w:rPr>
          <w:rFonts w:ascii="Arial" w:hAnsi="Arial"/>
        </w:rPr>
        <w:t>Cecremge</w:t>
      </w:r>
      <w:proofErr w:type="spellEnd"/>
      <w:r w:rsidRPr="005C095C">
        <w:rPr>
          <w:rFonts w:ascii="Arial" w:hAnsi="Arial"/>
        </w:rPr>
        <w:t>, em situações que comprometam ou possam comprometer a continuidade da Cooperativa ou que causem ou possam causar perdas aos seus associados, nos termos da legislação e regulamentação em vigor.</w:t>
      </w:r>
    </w:p>
    <w:p w14:paraId="2DEEB9EE" w14:textId="0AC8A149" w:rsidR="00136721" w:rsidRPr="005C095C" w:rsidRDefault="00136721" w:rsidP="007B0EE7">
      <w:pPr>
        <w:pStyle w:val="Standard"/>
        <w:numPr>
          <w:ilvl w:val="0"/>
          <w:numId w:val="6"/>
        </w:numPr>
        <w:autoSpaceDE w:val="0"/>
        <w:spacing w:before="240" w:after="240" w:line="276" w:lineRule="auto"/>
        <w:ind w:left="567" w:hanging="567"/>
        <w:jc w:val="both"/>
        <w:rPr>
          <w:rFonts w:ascii="Arial" w:hAnsi="Arial"/>
        </w:rPr>
      </w:pPr>
      <w:r w:rsidRPr="005C095C">
        <w:rPr>
          <w:rFonts w:ascii="Arial" w:hAnsi="Arial"/>
        </w:rPr>
        <w:t xml:space="preserve">a cooperativa, quando for detentora de ações do Banco Sicoob, deverá negociá-las exclusivamente entre as entidades do Sicoob e, em caso de desligamento, deverá aliená-las, antes do efetivo desligamento. </w:t>
      </w:r>
    </w:p>
    <w:p w14:paraId="39871D80"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rPr>
        <w:t xml:space="preserve">§ 6º </w:t>
      </w:r>
      <w:r w:rsidRPr="005C095C">
        <w:rPr>
          <w:rFonts w:ascii="Arial" w:hAnsi="Arial"/>
        </w:rPr>
        <w:t xml:space="preserve">As políticas e os demais normativos sistêmicos, aprovados no âmbito das entidades nacionais do Sicoob, têm aplicação imediata, sendo necessária adesão/aprovação pela </w:t>
      </w:r>
      <w:r w:rsidRPr="005C095C">
        <w:rPr>
          <w:rFonts w:ascii="Arial" w:hAnsi="Arial"/>
          <w:i/>
          <w:iCs/>
        </w:rPr>
        <w:t xml:space="preserve">Cooperativa </w:t>
      </w:r>
      <w:r w:rsidRPr="005C095C">
        <w:rPr>
          <w:rFonts w:ascii="Arial" w:hAnsi="Arial"/>
        </w:rPr>
        <w:t>apenas nos casos em que houver exigência legal, regulamentar ou do próprio Centro Cooperativo Sicoob (CCS).</w:t>
      </w:r>
    </w:p>
    <w:p w14:paraId="0F83947D"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rPr>
        <w:t>§ 7º</w:t>
      </w:r>
      <w:r w:rsidRPr="005C095C">
        <w:rPr>
          <w:rFonts w:ascii="Arial" w:hAnsi="Arial"/>
        </w:rPr>
        <w:t xml:space="preserve"> A </w:t>
      </w:r>
      <w:r w:rsidRPr="005C095C">
        <w:rPr>
          <w:rFonts w:ascii="Arial" w:hAnsi="Arial"/>
          <w:i/>
        </w:rPr>
        <w:t>Cooperativa</w:t>
      </w:r>
      <w:r w:rsidRPr="005C095C">
        <w:rPr>
          <w:rFonts w:ascii="Arial" w:hAnsi="Arial"/>
        </w:rPr>
        <w:t xml:space="preserve"> é aderente ao convênio para compartilhamento e utilização de componente organizacional de ouvidoria único definido pelo Sicoob.</w:t>
      </w:r>
    </w:p>
    <w:p w14:paraId="45E442D8"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rPr>
        <w:t>§ 8º</w:t>
      </w:r>
      <w:r w:rsidRPr="005C095C">
        <w:rPr>
          <w:rFonts w:ascii="Arial" w:hAnsi="Arial"/>
        </w:rPr>
        <w:t xml:space="preserve"> A marca Sicoob é de propriedade do Sicoob Confederação, e seu uso observará regulamentação própria.</w:t>
      </w:r>
    </w:p>
    <w:p w14:paraId="4906066A" w14:textId="77777777" w:rsidR="005C095C" w:rsidRPr="005C095C" w:rsidRDefault="005C095C" w:rsidP="007B0EE7">
      <w:pPr>
        <w:pStyle w:val="Standard"/>
        <w:autoSpaceDE w:val="0"/>
        <w:spacing w:before="240" w:after="240" w:line="276" w:lineRule="auto"/>
        <w:jc w:val="both"/>
        <w:rPr>
          <w:rFonts w:ascii="Arial" w:hAnsi="Arial"/>
        </w:rPr>
      </w:pPr>
    </w:p>
    <w:p w14:paraId="60E54497"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CAPÍTULO IV</w:t>
      </w:r>
    </w:p>
    <w:p w14:paraId="568532D1"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DAS RESPONSABILIDADES</w:t>
      </w:r>
    </w:p>
    <w:p w14:paraId="4EFB4D39" w14:textId="77777777" w:rsidR="00122815" w:rsidRPr="005C095C" w:rsidRDefault="00122815" w:rsidP="007B0EE7">
      <w:pPr>
        <w:pStyle w:val="Standard"/>
        <w:autoSpaceDE w:val="0"/>
        <w:spacing w:line="276" w:lineRule="auto"/>
        <w:contextualSpacing/>
        <w:jc w:val="center"/>
        <w:rPr>
          <w:rFonts w:ascii="Arial" w:hAnsi="Arial"/>
          <w:b/>
          <w:i/>
          <w:color w:val="000000"/>
        </w:rPr>
      </w:pPr>
    </w:p>
    <w:p w14:paraId="19CE609F"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4º</w:t>
      </w:r>
      <w:r w:rsidRPr="005C095C">
        <w:rPr>
          <w:rFonts w:ascii="Arial" w:hAnsi="Arial"/>
          <w:color w:val="000000"/>
        </w:rPr>
        <w:t xml:space="preserve"> A </w:t>
      </w:r>
      <w:r w:rsidRPr="005C095C">
        <w:rPr>
          <w:rFonts w:ascii="Arial" w:hAnsi="Arial"/>
          <w:i/>
          <w:color w:val="000000"/>
        </w:rPr>
        <w:t>Cooperativa</w:t>
      </w:r>
      <w:r w:rsidRPr="005C095C">
        <w:rPr>
          <w:rFonts w:ascii="Arial" w:hAnsi="Arial"/>
          <w:color w:val="000000"/>
        </w:rPr>
        <w:t>, conforme disposições legais e normativas acerca de obrigações solidárias, aplicáveis ao sistema de garantias recíprocas, responde solidariamente com seu patrimônio, a qualquer tempo, até que as obrigações se cumpram, salvo prescrição extintiva legal, pela:</w:t>
      </w:r>
    </w:p>
    <w:p w14:paraId="1D5D703B" w14:textId="77777777" w:rsidR="00122815" w:rsidRPr="005C095C" w:rsidRDefault="00122815" w:rsidP="007B0EE7">
      <w:pPr>
        <w:pStyle w:val="Standard"/>
        <w:numPr>
          <w:ilvl w:val="0"/>
          <w:numId w:val="50"/>
        </w:numPr>
        <w:tabs>
          <w:tab w:val="left" w:pos="318"/>
        </w:tabs>
        <w:spacing w:before="240" w:after="240" w:line="276" w:lineRule="auto"/>
        <w:ind w:left="0" w:firstLine="0"/>
        <w:jc w:val="both"/>
        <w:rPr>
          <w:rFonts w:ascii="Arial" w:hAnsi="Arial"/>
          <w:color w:val="000000"/>
        </w:rPr>
      </w:pPr>
      <w:r w:rsidRPr="005C095C">
        <w:rPr>
          <w:rFonts w:ascii="Arial" w:hAnsi="Arial"/>
          <w:color w:val="000000"/>
        </w:rPr>
        <w:t xml:space="preserve">insuficiência de liquidez na centralização financeira administrada pelo Sicoob Central </w:t>
      </w:r>
      <w:proofErr w:type="spellStart"/>
      <w:r w:rsidRPr="005C095C">
        <w:rPr>
          <w:rFonts w:ascii="Arial" w:hAnsi="Arial"/>
          <w:color w:val="000000"/>
        </w:rPr>
        <w:t>Cecremge</w:t>
      </w:r>
      <w:proofErr w:type="spellEnd"/>
      <w:r w:rsidRPr="005C095C">
        <w:rPr>
          <w:rFonts w:ascii="Arial" w:hAnsi="Arial"/>
          <w:color w:val="000000"/>
        </w:rPr>
        <w:t>;</w:t>
      </w:r>
    </w:p>
    <w:p w14:paraId="24A75151" w14:textId="77777777" w:rsidR="00122815" w:rsidRPr="005C095C" w:rsidRDefault="00122815" w:rsidP="007B0EE7">
      <w:pPr>
        <w:pStyle w:val="Standard"/>
        <w:numPr>
          <w:ilvl w:val="0"/>
          <w:numId w:val="7"/>
        </w:numPr>
        <w:tabs>
          <w:tab w:val="left" w:pos="318"/>
        </w:tabs>
        <w:spacing w:before="240" w:after="240" w:line="276" w:lineRule="auto"/>
        <w:ind w:left="0" w:firstLine="0"/>
        <w:jc w:val="both"/>
        <w:rPr>
          <w:rFonts w:ascii="Arial" w:hAnsi="Arial"/>
          <w:color w:val="000000"/>
        </w:rPr>
      </w:pPr>
      <w:r w:rsidRPr="005C095C">
        <w:rPr>
          <w:rFonts w:ascii="Arial" w:hAnsi="Arial"/>
          <w:color w:val="000000"/>
        </w:rPr>
        <w:t xml:space="preserve">inadimplência de qualquer cooperativa de crédito filiada ao Sicoob Central </w:t>
      </w:r>
      <w:proofErr w:type="spellStart"/>
      <w:r w:rsidRPr="005C095C">
        <w:rPr>
          <w:rFonts w:ascii="Arial" w:hAnsi="Arial"/>
          <w:color w:val="000000"/>
        </w:rPr>
        <w:t>Cecremge</w:t>
      </w:r>
      <w:proofErr w:type="spellEnd"/>
      <w:r w:rsidRPr="005C095C">
        <w:rPr>
          <w:rFonts w:ascii="Arial" w:hAnsi="Arial"/>
          <w:color w:val="000000"/>
        </w:rPr>
        <w:t>.</w:t>
      </w:r>
    </w:p>
    <w:p w14:paraId="41E747A6" w14:textId="77777777" w:rsidR="00122815" w:rsidRPr="005C095C" w:rsidRDefault="00122815" w:rsidP="007B0EE7">
      <w:pPr>
        <w:pStyle w:val="Standard"/>
        <w:autoSpaceDE w:val="0"/>
        <w:spacing w:before="240" w:after="240" w:line="276" w:lineRule="auto"/>
        <w:ind w:right="-2"/>
        <w:jc w:val="both"/>
        <w:rPr>
          <w:rFonts w:ascii="Arial" w:hAnsi="Arial"/>
        </w:rPr>
      </w:pPr>
      <w:r w:rsidRPr="005C095C">
        <w:rPr>
          <w:rFonts w:ascii="Arial" w:hAnsi="Arial"/>
          <w:b/>
          <w:color w:val="000000"/>
        </w:rPr>
        <w:t>Parágrafo único.</w:t>
      </w:r>
      <w:r w:rsidRPr="005C095C">
        <w:rPr>
          <w:rFonts w:ascii="Arial" w:hAnsi="Arial"/>
          <w:color w:val="000000"/>
        </w:rPr>
        <w:t xml:space="preserve"> A responsabilidade solidária, até o limite do prejuízo causado, poderá ser invocada diretamente pelo Sicoob Central </w:t>
      </w:r>
      <w:proofErr w:type="spellStart"/>
      <w:r w:rsidRPr="005C095C">
        <w:rPr>
          <w:rFonts w:ascii="Arial" w:hAnsi="Arial"/>
          <w:color w:val="000000"/>
        </w:rPr>
        <w:t>Cecremge</w:t>
      </w:r>
      <w:proofErr w:type="spellEnd"/>
      <w:r w:rsidRPr="005C095C">
        <w:rPr>
          <w:rFonts w:ascii="Arial" w:hAnsi="Arial"/>
          <w:color w:val="000000"/>
        </w:rPr>
        <w:t xml:space="preserve"> ou por qualquer outra filiada, desde que aquela que invocar não tenha dado causa às hipóteses de insuficiência ou inadimplência referidas nos incisos anteriores.</w:t>
      </w:r>
    </w:p>
    <w:p w14:paraId="60B4801F"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color w:val="000000"/>
          <w:shd w:val="clear" w:color="auto" w:fill="FFFFFF"/>
        </w:rPr>
        <w:t>Art. 5º</w:t>
      </w:r>
      <w:r w:rsidRPr="005C095C">
        <w:rPr>
          <w:rFonts w:ascii="Arial" w:hAnsi="Arial"/>
          <w:color w:val="000000"/>
          <w:shd w:val="clear" w:color="auto" w:fill="FFFFFF"/>
        </w:rPr>
        <w:t xml:space="preserve"> A filiação ao Sicoob Central </w:t>
      </w:r>
      <w:proofErr w:type="spellStart"/>
      <w:r w:rsidRPr="005C095C">
        <w:rPr>
          <w:rFonts w:ascii="Arial" w:hAnsi="Arial"/>
          <w:color w:val="000000"/>
          <w:shd w:val="clear" w:color="auto" w:fill="FFFFFF"/>
        </w:rPr>
        <w:t>Cecremge</w:t>
      </w:r>
      <w:proofErr w:type="spellEnd"/>
      <w:r w:rsidRPr="005C095C">
        <w:rPr>
          <w:rFonts w:ascii="Arial" w:hAnsi="Arial"/>
          <w:color w:val="000000"/>
          <w:shd w:val="clear" w:color="auto" w:fill="FFFFFF"/>
        </w:rPr>
        <w:t xml:space="preserve"> importa, automaticamente, solidariedade da </w:t>
      </w:r>
      <w:r w:rsidRPr="005C095C">
        <w:rPr>
          <w:rFonts w:ascii="Arial" w:hAnsi="Arial"/>
          <w:i/>
          <w:iCs/>
          <w:color w:val="000000"/>
          <w:shd w:val="clear" w:color="auto" w:fill="FFFFFF"/>
        </w:rPr>
        <w:t>Cooperativa</w:t>
      </w:r>
      <w:r w:rsidRPr="005C095C">
        <w:rPr>
          <w:rFonts w:ascii="Arial" w:hAnsi="Arial"/>
          <w:color w:val="000000"/>
          <w:shd w:val="clear" w:color="auto" w:fill="FFFFFF"/>
        </w:rPr>
        <w:t xml:space="preserve">, nos termos do Código Civil Brasileiro, limitada ao seu patrimônio, pelas obrigações contraídas pelo Banco Sicoob perante o BNDES e a FINAME, com a finalidade de financiar os associados da </w:t>
      </w:r>
      <w:r w:rsidRPr="005C095C">
        <w:rPr>
          <w:rFonts w:ascii="Arial" w:hAnsi="Arial"/>
          <w:i/>
          <w:iCs/>
          <w:color w:val="000000"/>
          <w:shd w:val="clear" w:color="auto" w:fill="FFFFFF"/>
        </w:rPr>
        <w:t>Cooperativa</w:t>
      </w:r>
      <w:r w:rsidRPr="005C095C">
        <w:rPr>
          <w:rFonts w:ascii="Arial" w:hAnsi="Arial"/>
          <w:color w:val="000000"/>
          <w:shd w:val="clear" w:color="auto" w:fill="FFFFFF"/>
        </w:rPr>
        <w:t xml:space="preserve"> ou do conjunto das demais filiadas, perdurando esta responsabilidade nos casos de demissão, eliminação ou exclusão, até a integral liquidação das obrigações contraídas perante o BNDES e a FINAME, contratadas até a data em que se deu a demissão, eliminação ou exclusão.</w:t>
      </w:r>
    </w:p>
    <w:p w14:paraId="07A416C8"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color w:val="000000"/>
          <w:shd w:val="clear" w:color="auto" w:fill="FFFFFF"/>
        </w:rPr>
        <w:t>§ 1º</w:t>
      </w:r>
      <w:r w:rsidRPr="005C095C">
        <w:rPr>
          <w:rFonts w:ascii="Arial" w:hAnsi="Arial"/>
          <w:color w:val="000000"/>
          <w:shd w:val="clear" w:color="auto" w:fill="FFFFFF"/>
        </w:rPr>
        <w:t xml:space="preserve"> A integração ao Sicoob implica, também, responsabilidade subsidiária da </w:t>
      </w:r>
      <w:r w:rsidRPr="005C095C">
        <w:rPr>
          <w:rFonts w:ascii="Arial" w:hAnsi="Arial"/>
          <w:i/>
          <w:iCs/>
          <w:color w:val="000000"/>
          <w:shd w:val="clear" w:color="auto" w:fill="FFFFFF"/>
        </w:rPr>
        <w:t>Cooperativa</w:t>
      </w:r>
      <w:r w:rsidRPr="005C095C">
        <w:rPr>
          <w:rFonts w:ascii="Arial" w:hAnsi="Arial"/>
          <w:color w:val="000000"/>
          <w:shd w:val="clear" w:color="auto" w:fill="FFFFFF"/>
        </w:rPr>
        <w:t xml:space="preserve">, pelas obrigações mencionadas no </w:t>
      </w:r>
      <w:r w:rsidRPr="005C095C">
        <w:rPr>
          <w:rFonts w:ascii="Arial" w:hAnsi="Arial"/>
          <w:i/>
          <w:iCs/>
          <w:color w:val="000000"/>
          <w:shd w:val="clear" w:color="auto" w:fill="FFFFFF"/>
        </w:rPr>
        <w:t xml:space="preserve">caput </w:t>
      </w:r>
      <w:r w:rsidRPr="005C095C">
        <w:rPr>
          <w:rFonts w:ascii="Arial" w:hAnsi="Arial"/>
          <w:color w:val="000000"/>
          <w:shd w:val="clear" w:color="auto" w:fill="FFFFFF"/>
        </w:rPr>
        <w:t>deste artigo, quando os beneficiários dos recursos forem associados de cooperativas singulares filiadas a outras cooperativas centrais integrantes do Sicoob.</w:t>
      </w:r>
    </w:p>
    <w:p w14:paraId="3D0AB140"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color w:val="000000"/>
          <w:shd w:val="clear" w:color="auto" w:fill="FFFFFF"/>
        </w:rPr>
        <w:t>§ 2º</w:t>
      </w:r>
      <w:r w:rsidRPr="005C095C">
        <w:rPr>
          <w:rFonts w:ascii="Arial" w:hAnsi="Arial"/>
          <w:color w:val="000000"/>
          <w:shd w:val="clear" w:color="auto" w:fill="FFFFFF"/>
        </w:rPr>
        <w:t xml:space="preserve"> A responsabilidade prevista no parágrafo anterior somente poderá ser invocada depois de judicialmente exigida do Banco Sicoob e a da própria </w:t>
      </w:r>
      <w:r w:rsidRPr="005C095C">
        <w:rPr>
          <w:rFonts w:ascii="Arial" w:hAnsi="Arial"/>
          <w:i/>
          <w:iCs/>
          <w:color w:val="000000"/>
          <w:shd w:val="clear" w:color="auto" w:fill="FFFFFF"/>
        </w:rPr>
        <w:t>Cooperativa</w:t>
      </w:r>
      <w:r w:rsidRPr="005C095C">
        <w:rPr>
          <w:rFonts w:ascii="Arial" w:hAnsi="Arial"/>
          <w:color w:val="000000"/>
          <w:shd w:val="clear" w:color="auto" w:fill="FFFFFF"/>
        </w:rPr>
        <w:t xml:space="preserve"> a que estiverem associados os beneficiários dos recursos.</w:t>
      </w:r>
    </w:p>
    <w:p w14:paraId="5E3EBFBC"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6º</w:t>
      </w:r>
      <w:r w:rsidRPr="005C095C">
        <w:rPr>
          <w:rFonts w:ascii="Arial" w:hAnsi="Arial"/>
          <w:color w:val="000000"/>
        </w:rPr>
        <w:t xml:space="preserve"> A </w:t>
      </w:r>
      <w:r w:rsidRPr="005C095C">
        <w:rPr>
          <w:rFonts w:ascii="Arial" w:hAnsi="Arial"/>
          <w:i/>
          <w:iCs/>
          <w:color w:val="000000"/>
        </w:rPr>
        <w:t>Cooperativa</w:t>
      </w:r>
      <w:r w:rsidRPr="005C095C">
        <w:rPr>
          <w:rFonts w:ascii="Arial" w:hAnsi="Arial"/>
          <w:color w:val="000000"/>
        </w:rPr>
        <w:t xml:space="preserve"> responde, subsidiariamente, pelas obrigações contraídas pelo Sicoob Central </w:t>
      </w:r>
      <w:proofErr w:type="spellStart"/>
      <w:r w:rsidRPr="005C095C">
        <w:rPr>
          <w:rFonts w:ascii="Arial" w:hAnsi="Arial"/>
          <w:color w:val="000000"/>
        </w:rPr>
        <w:t>Cecremge</w:t>
      </w:r>
      <w:proofErr w:type="spellEnd"/>
      <w:r w:rsidRPr="005C095C">
        <w:rPr>
          <w:rFonts w:ascii="Arial" w:hAnsi="Arial"/>
          <w:color w:val="000000"/>
        </w:rPr>
        <w:t xml:space="preserve"> perante terceiros, até o limite do valor das quotas-partes de capital que subscrever, perdurando essa responsabilidade, nos casos de demissão, de eliminação ou de exclusão, até a data em que se deu o desligamento</w:t>
      </w:r>
      <w:r w:rsidRPr="005C095C">
        <w:rPr>
          <w:rFonts w:ascii="Arial" w:hAnsi="Arial"/>
          <w:color w:val="000000"/>
          <w:shd w:val="clear" w:color="auto" w:fill="FFFFFF"/>
        </w:rPr>
        <w:t>.</w:t>
      </w:r>
    </w:p>
    <w:p w14:paraId="284E872F" w14:textId="77777777" w:rsidR="00122815" w:rsidRPr="005C095C" w:rsidRDefault="00122815" w:rsidP="007B0EE7">
      <w:pPr>
        <w:pStyle w:val="Standard"/>
        <w:autoSpaceDE w:val="0"/>
        <w:spacing w:line="276" w:lineRule="auto"/>
        <w:jc w:val="center"/>
        <w:rPr>
          <w:rFonts w:ascii="Arial" w:hAnsi="Arial"/>
          <w:b/>
          <w:color w:val="000000"/>
          <w:shd w:val="clear" w:color="auto" w:fill="FFFFFF"/>
        </w:rPr>
      </w:pPr>
    </w:p>
    <w:p w14:paraId="7C58B5F4" w14:textId="77777777" w:rsidR="005C095C" w:rsidRPr="005C095C" w:rsidRDefault="005C095C" w:rsidP="007B0EE7">
      <w:pPr>
        <w:pStyle w:val="Standard"/>
        <w:autoSpaceDE w:val="0"/>
        <w:spacing w:line="276" w:lineRule="auto"/>
        <w:jc w:val="center"/>
        <w:rPr>
          <w:rFonts w:ascii="Arial" w:hAnsi="Arial"/>
          <w:b/>
          <w:color w:val="000000"/>
          <w:shd w:val="clear" w:color="auto" w:fill="FFFFFF"/>
        </w:rPr>
      </w:pPr>
    </w:p>
    <w:p w14:paraId="67A4E186"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TÍTULO II</w:t>
      </w:r>
    </w:p>
    <w:p w14:paraId="3B6CCE83"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DOS ASSOCIADOS</w:t>
      </w:r>
    </w:p>
    <w:p w14:paraId="03C6E6C5" w14:textId="77777777" w:rsidR="005C095C" w:rsidRPr="005C095C" w:rsidRDefault="005C095C" w:rsidP="007B0EE7">
      <w:pPr>
        <w:pStyle w:val="Standard"/>
        <w:autoSpaceDE w:val="0"/>
        <w:spacing w:before="240" w:line="276" w:lineRule="auto"/>
        <w:jc w:val="center"/>
        <w:rPr>
          <w:rFonts w:ascii="Arial" w:hAnsi="Arial"/>
          <w:b/>
          <w:color w:val="000000"/>
        </w:rPr>
      </w:pPr>
    </w:p>
    <w:p w14:paraId="583B4298" w14:textId="72495ECE" w:rsidR="00122815" w:rsidRPr="005C095C" w:rsidRDefault="00122815" w:rsidP="007B0EE7">
      <w:pPr>
        <w:pStyle w:val="Standard"/>
        <w:autoSpaceDE w:val="0"/>
        <w:spacing w:before="240" w:line="276" w:lineRule="auto"/>
        <w:jc w:val="center"/>
        <w:rPr>
          <w:rFonts w:ascii="Arial" w:hAnsi="Arial"/>
          <w:b/>
          <w:color w:val="000000"/>
        </w:rPr>
      </w:pPr>
      <w:r w:rsidRPr="005C095C">
        <w:rPr>
          <w:rFonts w:ascii="Arial" w:hAnsi="Arial"/>
          <w:b/>
          <w:color w:val="000000"/>
        </w:rPr>
        <w:t>CAPÍTULO I</w:t>
      </w:r>
    </w:p>
    <w:p w14:paraId="7476943D" w14:textId="77777777" w:rsidR="00122815" w:rsidRPr="005C095C" w:rsidRDefault="00122815" w:rsidP="007B0EE7">
      <w:pPr>
        <w:pStyle w:val="Standard"/>
        <w:autoSpaceDE w:val="0"/>
        <w:spacing w:line="276" w:lineRule="auto"/>
        <w:jc w:val="center"/>
        <w:rPr>
          <w:rFonts w:ascii="Arial" w:hAnsi="Arial"/>
          <w:color w:val="000000"/>
        </w:rPr>
      </w:pPr>
      <w:r w:rsidRPr="005C095C">
        <w:rPr>
          <w:rFonts w:ascii="Arial" w:hAnsi="Arial"/>
          <w:b/>
          <w:color w:val="000000"/>
        </w:rPr>
        <w:t>DA ÁREA DE ATUAÇÃO</w:t>
      </w:r>
    </w:p>
    <w:p w14:paraId="0421CBE5"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color w:val="000000"/>
        </w:rPr>
        <w:t>Art. 7º</w:t>
      </w:r>
      <w:r w:rsidRPr="005C095C">
        <w:rPr>
          <w:rFonts w:ascii="Arial" w:hAnsi="Arial"/>
          <w:color w:val="000000"/>
        </w:rPr>
        <w:t xml:space="preserve"> Podem associar-se à </w:t>
      </w:r>
      <w:r w:rsidRPr="005C095C">
        <w:rPr>
          <w:rFonts w:ascii="Arial" w:hAnsi="Arial"/>
          <w:i/>
          <w:iCs/>
          <w:color w:val="000000"/>
        </w:rPr>
        <w:t xml:space="preserve">Cooperativa </w:t>
      </w:r>
      <w:r w:rsidRPr="005C095C">
        <w:rPr>
          <w:rFonts w:ascii="Arial" w:hAnsi="Arial"/>
          <w:color w:val="000000"/>
        </w:rPr>
        <w:t>todas as pessoas naturais, jurídicas e entes despersonalizados que concordem com o presente Estatuto Social e preencham as condições nele estabelecidas, bem como tenham residência ou estejam estabelecidos no território nacional.</w:t>
      </w:r>
    </w:p>
    <w:p w14:paraId="1F97BAAE"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iCs/>
          <w:color w:val="000000"/>
        </w:rPr>
        <w:t>§ 1º</w:t>
      </w:r>
      <w:r w:rsidRPr="005C095C">
        <w:rPr>
          <w:rFonts w:ascii="Arial" w:hAnsi="Arial"/>
          <w:iCs/>
          <w:color w:val="000000"/>
        </w:rPr>
        <w:t xml:space="preserve"> </w:t>
      </w:r>
      <w:r w:rsidRPr="005C095C">
        <w:rPr>
          <w:rFonts w:ascii="Arial" w:hAnsi="Arial"/>
          <w:color w:val="000000"/>
        </w:rPr>
        <w:t>O número de associados será ilimitado quanto ao máximo, não podendo ser inferior a 20 (vinte).</w:t>
      </w:r>
    </w:p>
    <w:p w14:paraId="2648A230" w14:textId="77777777" w:rsidR="003D6A5E" w:rsidRPr="005C095C" w:rsidRDefault="00122815" w:rsidP="007B0EE7">
      <w:pPr>
        <w:pStyle w:val="Standard"/>
        <w:autoSpaceDE w:val="0"/>
        <w:spacing w:before="240" w:after="240" w:line="276" w:lineRule="auto"/>
        <w:jc w:val="both"/>
        <w:rPr>
          <w:rFonts w:ascii="Arial" w:hAnsi="Arial"/>
        </w:rPr>
      </w:pPr>
      <w:r w:rsidRPr="005C095C">
        <w:rPr>
          <w:rFonts w:ascii="Arial" w:hAnsi="Arial"/>
          <w:b/>
        </w:rPr>
        <w:t xml:space="preserve">§ 2º </w:t>
      </w:r>
      <w:r w:rsidR="003D6A5E" w:rsidRPr="005C095C">
        <w:rPr>
          <w:rFonts w:ascii="Arial" w:hAnsi="Arial"/>
        </w:rPr>
        <w:t>Não podem ser admitidos no quadro social da Cooperativa ou nele permanecer, além das hipóteses previstas na legislação:</w:t>
      </w:r>
    </w:p>
    <w:p w14:paraId="1AE15851" w14:textId="4B82D4CB" w:rsidR="00122815" w:rsidRPr="005C095C" w:rsidRDefault="003D6A5E" w:rsidP="007B0EE7">
      <w:pPr>
        <w:pStyle w:val="Standard"/>
        <w:autoSpaceDE w:val="0"/>
        <w:spacing w:before="240" w:after="240" w:line="276" w:lineRule="auto"/>
        <w:jc w:val="both"/>
        <w:rPr>
          <w:rFonts w:ascii="Arial" w:hAnsi="Arial"/>
        </w:rPr>
      </w:pPr>
      <w:r w:rsidRPr="005C095C">
        <w:rPr>
          <w:rFonts w:ascii="Arial" w:hAnsi="Arial"/>
          <w:color w:val="000000"/>
        </w:rPr>
        <w:t>I.</w:t>
      </w:r>
      <w:r w:rsidRPr="005C095C">
        <w:rPr>
          <w:rFonts w:ascii="Arial" w:hAnsi="Arial"/>
          <w:color w:val="000000"/>
        </w:rPr>
        <w:tab/>
        <w:t>as pessoas jurídicas e os entes despersonalizados cujas atividades principais sejam efetivamente concorrentes com as atividades principais da própria Cooperativa;</w:t>
      </w:r>
    </w:p>
    <w:p w14:paraId="5205CA41" w14:textId="77777777" w:rsidR="00122815"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bCs/>
          <w:color w:val="000000"/>
        </w:rPr>
        <w:t>§ 3º</w:t>
      </w:r>
      <w:r w:rsidRPr="005C095C">
        <w:rPr>
          <w:rFonts w:ascii="Arial" w:hAnsi="Arial"/>
          <w:color w:val="000000"/>
        </w:rPr>
        <w:t xml:space="preserve"> A possibilidade de associação descrita no </w:t>
      </w:r>
      <w:r w:rsidRPr="005C095C">
        <w:rPr>
          <w:rFonts w:ascii="Arial" w:hAnsi="Arial"/>
          <w:i/>
          <w:iCs/>
          <w:color w:val="000000"/>
        </w:rPr>
        <w:t>caput</w:t>
      </w:r>
      <w:r w:rsidRPr="005C095C">
        <w:rPr>
          <w:rFonts w:ascii="Arial" w:hAnsi="Arial"/>
          <w:color w:val="000000"/>
        </w:rPr>
        <w:t xml:space="preserve"> engloba também os conselhos de fiscalização profissional.</w:t>
      </w:r>
    </w:p>
    <w:p w14:paraId="0ACB4175" w14:textId="119D3FBD" w:rsidR="003D6A5E" w:rsidRPr="005C095C" w:rsidRDefault="003D6A5E" w:rsidP="007B0EE7">
      <w:pPr>
        <w:autoSpaceDE w:val="0"/>
        <w:adjustRightInd w:val="0"/>
        <w:spacing w:before="240" w:after="240" w:line="276" w:lineRule="auto"/>
        <w:contextualSpacing/>
        <w:jc w:val="both"/>
        <w:rPr>
          <w:rFonts w:ascii="Arial" w:hAnsi="Arial"/>
        </w:rPr>
      </w:pPr>
      <w:r w:rsidRPr="005C095C">
        <w:rPr>
          <w:rFonts w:ascii="Arial" w:hAnsi="Arial"/>
          <w:b/>
          <w:bCs/>
        </w:rPr>
        <w:t>§ 4º</w:t>
      </w:r>
      <w:r w:rsidRPr="005C095C">
        <w:rPr>
          <w:rFonts w:ascii="Arial" w:hAnsi="Arial"/>
        </w:rPr>
        <w:t xml:space="preserve"> Podem permanecer na Cooperativa as pessoas que, quando da associação, reuniam as condições estatutárias para admissão no quadro social.</w:t>
      </w:r>
    </w:p>
    <w:p w14:paraId="432D0D9C" w14:textId="0D8FD618" w:rsidR="00122815" w:rsidRPr="005C095C" w:rsidRDefault="00122815" w:rsidP="007B0EE7">
      <w:pPr>
        <w:pStyle w:val="PargrafodaLista"/>
        <w:spacing w:before="240" w:after="240" w:line="276" w:lineRule="auto"/>
        <w:ind w:left="0"/>
        <w:jc w:val="both"/>
        <w:rPr>
          <w:rFonts w:ascii="Arial" w:hAnsi="Arial" w:cs="Arial"/>
        </w:rPr>
      </w:pPr>
      <w:r w:rsidRPr="005C095C">
        <w:rPr>
          <w:rFonts w:ascii="Arial" w:hAnsi="Arial" w:cs="Arial"/>
          <w:b/>
          <w:color w:val="000000"/>
        </w:rPr>
        <w:t>Art. 8º</w:t>
      </w:r>
      <w:r w:rsidRPr="005C095C">
        <w:rPr>
          <w:rFonts w:ascii="Arial" w:hAnsi="Arial" w:cs="Arial"/>
          <w:color w:val="000000"/>
        </w:rPr>
        <w:t xml:space="preserve"> Para adquirir a qualidade de associado, o interessado deverá ter a sua admissão aprovada pel</w:t>
      </w:r>
      <w:r w:rsidR="00552E20" w:rsidRPr="005C095C">
        <w:rPr>
          <w:rFonts w:ascii="Arial" w:hAnsi="Arial" w:cs="Arial"/>
          <w:color w:val="000000"/>
        </w:rPr>
        <w:t>a Cooperativa</w:t>
      </w:r>
      <w:r w:rsidRPr="005C095C">
        <w:rPr>
          <w:rFonts w:ascii="Arial" w:hAnsi="Arial" w:cs="Arial"/>
          <w:color w:val="000000"/>
        </w:rPr>
        <w:t>, subscrever e integralizar as quotas-partes na forma prevista neste Estatuto Social e assinar os documentos necessários para a efetivação da associação.</w:t>
      </w:r>
    </w:p>
    <w:p w14:paraId="326FE606" w14:textId="0AC3607B" w:rsidR="00122815" w:rsidRPr="005C095C" w:rsidRDefault="00122815" w:rsidP="007B0EE7">
      <w:pPr>
        <w:pStyle w:val="PargrafodaLista"/>
        <w:spacing w:before="240" w:after="240" w:line="276" w:lineRule="auto"/>
        <w:ind w:left="0"/>
        <w:jc w:val="both"/>
        <w:rPr>
          <w:rFonts w:ascii="Arial" w:hAnsi="Arial" w:cs="Arial"/>
        </w:rPr>
      </w:pPr>
      <w:r w:rsidRPr="005C095C">
        <w:rPr>
          <w:rFonts w:ascii="Arial" w:hAnsi="Arial" w:cs="Arial"/>
          <w:b/>
          <w:color w:val="000000"/>
        </w:rPr>
        <w:t>§ 1º</w:t>
      </w:r>
      <w:r w:rsidRPr="005C095C">
        <w:rPr>
          <w:rFonts w:ascii="Arial" w:hAnsi="Arial" w:cs="Arial"/>
          <w:color w:val="000000"/>
        </w:rPr>
        <w:t xml:space="preserve"> </w:t>
      </w:r>
      <w:r w:rsidR="00552E20" w:rsidRPr="005C095C">
        <w:rPr>
          <w:rFonts w:ascii="Arial" w:hAnsi="Arial" w:cs="Arial"/>
          <w:color w:val="000000"/>
        </w:rPr>
        <w:t>A Cooperativa</w:t>
      </w:r>
      <w:r w:rsidRPr="005C095C">
        <w:rPr>
          <w:rFonts w:ascii="Arial" w:hAnsi="Arial" w:cs="Arial"/>
          <w:color w:val="000000"/>
        </w:rPr>
        <w:t xml:space="preserve"> poderá recusar a admissão do interessado que apresentar restrições em órgãos de proteção ao crédito ou no Banco Central do Brasil.</w:t>
      </w:r>
    </w:p>
    <w:p w14:paraId="09D8518B" w14:textId="4709FE47" w:rsidR="00122815"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color w:val="000000"/>
        </w:rPr>
        <w:t>§ 2º</w:t>
      </w:r>
      <w:r w:rsidRPr="005C095C">
        <w:rPr>
          <w:rFonts w:ascii="Arial" w:hAnsi="Arial"/>
          <w:color w:val="000000"/>
        </w:rPr>
        <w:t xml:space="preserve"> </w:t>
      </w:r>
      <w:r w:rsidR="00552E20" w:rsidRPr="005C095C">
        <w:rPr>
          <w:rFonts w:ascii="Arial" w:hAnsi="Arial"/>
          <w:color w:val="000000"/>
        </w:rPr>
        <w:t>As diretrizes referentes à aprovação de admissões e readmissões de associados serão fixadas pelo Conselho de Administração.</w:t>
      </w:r>
    </w:p>
    <w:p w14:paraId="4ABD0169" w14:textId="77777777" w:rsidR="008808DE" w:rsidRPr="005C095C" w:rsidRDefault="008808DE" w:rsidP="007B0EE7">
      <w:pPr>
        <w:pStyle w:val="Standard"/>
        <w:autoSpaceDE w:val="0"/>
        <w:spacing w:before="240" w:after="240" w:line="276" w:lineRule="auto"/>
        <w:jc w:val="both"/>
        <w:rPr>
          <w:rFonts w:ascii="Arial" w:hAnsi="Arial"/>
        </w:rPr>
      </w:pPr>
    </w:p>
    <w:p w14:paraId="4FEBF0A9"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CAPÍTULO II</w:t>
      </w:r>
    </w:p>
    <w:p w14:paraId="297C633B" w14:textId="77777777" w:rsidR="00122815" w:rsidRPr="005C095C" w:rsidRDefault="00122815" w:rsidP="007B0EE7">
      <w:pPr>
        <w:pStyle w:val="Standard"/>
        <w:autoSpaceDE w:val="0"/>
        <w:spacing w:before="40" w:after="40" w:line="276" w:lineRule="auto"/>
        <w:jc w:val="center"/>
        <w:rPr>
          <w:rFonts w:ascii="Arial" w:hAnsi="Arial"/>
          <w:b/>
          <w:color w:val="000000"/>
        </w:rPr>
      </w:pPr>
      <w:r w:rsidRPr="005C095C">
        <w:rPr>
          <w:rFonts w:ascii="Arial" w:hAnsi="Arial"/>
          <w:b/>
          <w:color w:val="000000"/>
        </w:rPr>
        <w:t>DOS DIREITOS</w:t>
      </w:r>
    </w:p>
    <w:p w14:paraId="23F78E20" w14:textId="77777777" w:rsidR="00122815" w:rsidRPr="005C095C" w:rsidRDefault="00122815" w:rsidP="007B0EE7">
      <w:pPr>
        <w:pStyle w:val="PargrafodaLista"/>
        <w:spacing w:before="240" w:after="240" w:line="276" w:lineRule="auto"/>
        <w:ind w:left="0"/>
        <w:jc w:val="both"/>
        <w:rPr>
          <w:rFonts w:ascii="Arial" w:hAnsi="Arial" w:cs="Arial"/>
        </w:rPr>
      </w:pPr>
      <w:r w:rsidRPr="005C095C">
        <w:rPr>
          <w:rFonts w:ascii="Arial" w:hAnsi="Arial" w:cs="Arial"/>
          <w:b/>
          <w:color w:val="000000"/>
        </w:rPr>
        <w:t>Art. 9º</w:t>
      </w:r>
      <w:r w:rsidRPr="005C095C">
        <w:rPr>
          <w:rFonts w:ascii="Arial" w:hAnsi="Arial" w:cs="Arial"/>
          <w:color w:val="000000"/>
        </w:rPr>
        <w:t xml:space="preserve"> São direitos dos associados:</w:t>
      </w:r>
    </w:p>
    <w:p w14:paraId="6B14243C" w14:textId="77777777" w:rsidR="00122815" w:rsidRPr="005C095C" w:rsidRDefault="00122815" w:rsidP="007B0EE7">
      <w:pPr>
        <w:pStyle w:val="PargrafodaLista"/>
        <w:numPr>
          <w:ilvl w:val="0"/>
          <w:numId w:val="51"/>
        </w:numPr>
        <w:spacing w:before="240" w:after="240" w:line="276" w:lineRule="auto"/>
        <w:ind w:left="567" w:hanging="567"/>
        <w:jc w:val="both"/>
        <w:rPr>
          <w:rFonts w:ascii="Arial" w:hAnsi="Arial" w:cs="Arial"/>
        </w:rPr>
      </w:pPr>
      <w:r w:rsidRPr="005C095C">
        <w:rPr>
          <w:rFonts w:ascii="Arial" w:hAnsi="Arial" w:cs="Arial"/>
          <w:color w:val="000000"/>
        </w:rPr>
        <w:t>tomar parte nas Assembleias Gerais, discutir e votar os assuntos que nelas forem tratados, ressalvadas as disposições legais e/ou estatutárias;</w:t>
      </w:r>
    </w:p>
    <w:p w14:paraId="7EBEFDFD" w14:textId="77777777" w:rsidR="00122815" w:rsidRPr="005C095C" w:rsidRDefault="00122815" w:rsidP="007B0EE7">
      <w:pPr>
        <w:pStyle w:val="PargrafodaLista"/>
        <w:numPr>
          <w:ilvl w:val="0"/>
          <w:numId w:val="8"/>
        </w:numPr>
        <w:spacing w:before="240" w:after="240" w:line="276" w:lineRule="auto"/>
        <w:ind w:left="567" w:hanging="567"/>
        <w:jc w:val="both"/>
        <w:rPr>
          <w:rFonts w:ascii="Arial" w:hAnsi="Arial" w:cs="Arial"/>
          <w:color w:val="000000"/>
        </w:rPr>
      </w:pPr>
      <w:r w:rsidRPr="005C095C">
        <w:rPr>
          <w:rFonts w:ascii="Arial" w:hAnsi="Arial" w:cs="Arial"/>
          <w:color w:val="000000"/>
        </w:rPr>
        <w:t>ser votado para os cargos sociais, desde que atendidas às disposições legais e/ou regulamentares pertinentes;</w:t>
      </w:r>
    </w:p>
    <w:p w14:paraId="0022DE35" w14:textId="77777777" w:rsidR="00122815" w:rsidRPr="005C095C" w:rsidRDefault="00122815" w:rsidP="007B0EE7">
      <w:pPr>
        <w:pStyle w:val="PargrafodaLista"/>
        <w:numPr>
          <w:ilvl w:val="0"/>
          <w:numId w:val="8"/>
        </w:numPr>
        <w:spacing w:before="240" w:after="240" w:line="276" w:lineRule="auto"/>
        <w:ind w:left="567" w:hanging="567"/>
        <w:jc w:val="both"/>
        <w:rPr>
          <w:rFonts w:ascii="Arial" w:hAnsi="Arial" w:cs="Arial"/>
          <w:color w:val="000000"/>
        </w:rPr>
      </w:pPr>
      <w:r w:rsidRPr="005C095C">
        <w:rPr>
          <w:rFonts w:ascii="Arial" w:hAnsi="Arial" w:cs="Arial"/>
          <w:color w:val="000000"/>
        </w:rPr>
        <w:t>propor, por escrito, medidas que julgar convenientes aos interesses sociais;</w:t>
      </w:r>
    </w:p>
    <w:p w14:paraId="54B33E24" w14:textId="77777777" w:rsidR="00122815" w:rsidRPr="005C095C" w:rsidRDefault="00122815" w:rsidP="007B0EE7">
      <w:pPr>
        <w:pStyle w:val="PargrafodaLista"/>
        <w:numPr>
          <w:ilvl w:val="0"/>
          <w:numId w:val="8"/>
        </w:numPr>
        <w:spacing w:before="240" w:after="240" w:line="276" w:lineRule="auto"/>
        <w:ind w:left="567" w:hanging="567"/>
        <w:jc w:val="both"/>
        <w:rPr>
          <w:rFonts w:ascii="Arial" w:hAnsi="Arial" w:cs="Arial"/>
        </w:rPr>
      </w:pPr>
      <w:r w:rsidRPr="005C095C">
        <w:rPr>
          <w:rFonts w:ascii="Arial" w:hAnsi="Arial" w:cs="Arial"/>
          <w:color w:val="000000"/>
        </w:rPr>
        <w:t xml:space="preserve">beneficiar-se das operações e dos serviços prestados pela </w:t>
      </w:r>
      <w:r w:rsidRPr="005C095C">
        <w:rPr>
          <w:rFonts w:ascii="Arial" w:hAnsi="Arial" w:cs="Arial"/>
          <w:i/>
          <w:color w:val="000000"/>
        </w:rPr>
        <w:t>Cooperativa</w:t>
      </w:r>
      <w:r w:rsidRPr="005C095C">
        <w:rPr>
          <w:rFonts w:ascii="Arial" w:hAnsi="Arial" w:cs="Arial"/>
          <w:color w:val="000000"/>
        </w:rPr>
        <w:t>, observadas as regras estatutárias e os instrumentos de regulação;</w:t>
      </w:r>
    </w:p>
    <w:p w14:paraId="7B63CF55" w14:textId="77777777" w:rsidR="00122815" w:rsidRPr="005C095C" w:rsidRDefault="00122815" w:rsidP="007B0EE7">
      <w:pPr>
        <w:pStyle w:val="PargrafodaLista"/>
        <w:numPr>
          <w:ilvl w:val="0"/>
          <w:numId w:val="8"/>
        </w:numPr>
        <w:spacing w:before="240" w:after="240" w:line="276" w:lineRule="auto"/>
        <w:ind w:left="567" w:hanging="567"/>
        <w:jc w:val="both"/>
        <w:rPr>
          <w:rFonts w:ascii="Arial" w:hAnsi="Arial" w:cs="Arial"/>
          <w:color w:val="000000"/>
        </w:rPr>
      </w:pPr>
      <w:r w:rsidRPr="005C095C">
        <w:rPr>
          <w:rFonts w:ascii="Arial" w:hAnsi="Arial" w:cs="Arial"/>
          <w:color w:val="000000"/>
        </w:rPr>
        <w:t>examinar e pedir informações, por escrito, sobre documentos, ressalvados aqueles protegidos por sigilo;</w:t>
      </w:r>
    </w:p>
    <w:p w14:paraId="3F15D974" w14:textId="77777777" w:rsidR="00122815" w:rsidRPr="005C095C" w:rsidRDefault="00122815" w:rsidP="007B0EE7">
      <w:pPr>
        <w:pStyle w:val="PargrafodaLista"/>
        <w:numPr>
          <w:ilvl w:val="0"/>
          <w:numId w:val="8"/>
        </w:numPr>
        <w:spacing w:before="240" w:after="240" w:line="276" w:lineRule="auto"/>
        <w:ind w:left="567" w:hanging="567"/>
        <w:jc w:val="both"/>
        <w:rPr>
          <w:rFonts w:ascii="Arial" w:hAnsi="Arial" w:cs="Arial"/>
        </w:rPr>
      </w:pPr>
      <w:r w:rsidRPr="005C095C">
        <w:rPr>
          <w:rFonts w:ascii="Arial" w:hAnsi="Arial" w:cs="Arial"/>
          <w:color w:val="000000"/>
        </w:rPr>
        <w:t xml:space="preserve">tomar conhecimento dos normativos internos da </w:t>
      </w:r>
      <w:r w:rsidRPr="005C095C">
        <w:rPr>
          <w:rFonts w:ascii="Arial" w:hAnsi="Arial" w:cs="Arial"/>
          <w:i/>
          <w:color w:val="000000"/>
        </w:rPr>
        <w:t>Cooperativa</w:t>
      </w:r>
      <w:r w:rsidRPr="005C095C">
        <w:rPr>
          <w:rFonts w:ascii="Arial" w:hAnsi="Arial" w:cs="Arial"/>
          <w:color w:val="000000"/>
        </w:rPr>
        <w:t>;</w:t>
      </w:r>
    </w:p>
    <w:p w14:paraId="44440E6F" w14:textId="77777777" w:rsidR="00122815" w:rsidRPr="005C095C" w:rsidRDefault="00122815" w:rsidP="007B0EE7">
      <w:pPr>
        <w:pStyle w:val="PargrafodaLista"/>
        <w:numPr>
          <w:ilvl w:val="0"/>
          <w:numId w:val="8"/>
        </w:numPr>
        <w:spacing w:before="240" w:after="240" w:line="276" w:lineRule="auto"/>
        <w:ind w:left="567" w:hanging="567"/>
        <w:jc w:val="both"/>
        <w:rPr>
          <w:rFonts w:ascii="Arial" w:hAnsi="Arial" w:cs="Arial"/>
        </w:rPr>
      </w:pPr>
      <w:r w:rsidRPr="005C095C">
        <w:rPr>
          <w:rFonts w:ascii="Arial" w:hAnsi="Arial" w:cs="Arial"/>
          <w:color w:val="000000"/>
        </w:rPr>
        <w:t xml:space="preserve">demitir-se da </w:t>
      </w:r>
      <w:r w:rsidRPr="005C095C">
        <w:rPr>
          <w:rFonts w:ascii="Arial" w:hAnsi="Arial" w:cs="Arial"/>
          <w:i/>
          <w:color w:val="000000"/>
        </w:rPr>
        <w:t>Cooperativa</w:t>
      </w:r>
      <w:r w:rsidRPr="005C095C">
        <w:rPr>
          <w:rFonts w:ascii="Arial" w:hAnsi="Arial" w:cs="Arial"/>
          <w:color w:val="000000"/>
        </w:rPr>
        <w:t xml:space="preserve"> quando lhe convier.</w:t>
      </w:r>
    </w:p>
    <w:p w14:paraId="01EA8342"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Parágrafo único.</w:t>
      </w:r>
      <w:r w:rsidRPr="005C095C">
        <w:rPr>
          <w:rFonts w:ascii="Arial" w:hAnsi="Arial"/>
          <w:color w:val="000000"/>
        </w:rPr>
        <w:t xml:space="preserve"> Não pode votar e nem ser votado o associado pessoa natural que preste serviço em caráter não eventual à </w:t>
      </w:r>
      <w:r w:rsidRPr="005C095C">
        <w:rPr>
          <w:rFonts w:ascii="Arial" w:hAnsi="Arial"/>
          <w:i/>
          <w:color w:val="000000"/>
        </w:rPr>
        <w:t>Cooperativa</w:t>
      </w:r>
      <w:r w:rsidRPr="005C095C">
        <w:rPr>
          <w:rFonts w:ascii="Arial" w:hAnsi="Arial"/>
          <w:color w:val="000000"/>
        </w:rPr>
        <w:t>.</w:t>
      </w:r>
    </w:p>
    <w:p w14:paraId="1DBC3549" w14:textId="77777777" w:rsidR="005C095C" w:rsidRPr="005C095C" w:rsidRDefault="005C095C" w:rsidP="007B0EE7">
      <w:pPr>
        <w:pStyle w:val="Standard"/>
        <w:spacing w:before="240" w:after="240" w:line="276" w:lineRule="auto"/>
        <w:jc w:val="both"/>
        <w:rPr>
          <w:rFonts w:ascii="Arial" w:hAnsi="Arial"/>
        </w:rPr>
      </w:pPr>
    </w:p>
    <w:p w14:paraId="1CBA20AB" w14:textId="77777777" w:rsidR="00122815" w:rsidRPr="005C095C" w:rsidRDefault="00122815" w:rsidP="007B0EE7">
      <w:pPr>
        <w:pStyle w:val="Standard"/>
        <w:autoSpaceDE w:val="0"/>
        <w:spacing w:before="40" w:line="276" w:lineRule="auto"/>
        <w:ind w:right="57"/>
        <w:jc w:val="center"/>
        <w:rPr>
          <w:rFonts w:ascii="Arial" w:hAnsi="Arial"/>
          <w:b/>
          <w:color w:val="000000"/>
        </w:rPr>
      </w:pPr>
      <w:r w:rsidRPr="005C095C">
        <w:rPr>
          <w:rFonts w:ascii="Arial" w:hAnsi="Arial"/>
          <w:b/>
          <w:color w:val="000000"/>
        </w:rPr>
        <w:t>CAPÍTULO III</w:t>
      </w:r>
    </w:p>
    <w:p w14:paraId="2B84019D" w14:textId="77777777" w:rsidR="00122815" w:rsidRPr="005C095C" w:rsidRDefault="00122815" w:rsidP="007B0EE7">
      <w:pPr>
        <w:pStyle w:val="Standard"/>
        <w:autoSpaceDE w:val="0"/>
        <w:spacing w:after="240" w:line="276" w:lineRule="auto"/>
        <w:ind w:right="57"/>
        <w:jc w:val="center"/>
        <w:rPr>
          <w:rFonts w:ascii="Arial" w:hAnsi="Arial"/>
          <w:b/>
          <w:color w:val="000000"/>
        </w:rPr>
      </w:pPr>
      <w:r w:rsidRPr="005C095C">
        <w:rPr>
          <w:rFonts w:ascii="Arial" w:hAnsi="Arial"/>
          <w:b/>
          <w:color w:val="000000"/>
        </w:rPr>
        <w:t>DOS DEVERES</w:t>
      </w:r>
    </w:p>
    <w:p w14:paraId="023EA514" w14:textId="77777777" w:rsidR="00122815" w:rsidRPr="005C095C" w:rsidRDefault="00122815" w:rsidP="007B0EE7">
      <w:pPr>
        <w:pStyle w:val="Standard"/>
        <w:autoSpaceDE w:val="0"/>
        <w:spacing w:before="240" w:after="240" w:line="276" w:lineRule="auto"/>
        <w:ind w:right="57"/>
        <w:rPr>
          <w:rFonts w:ascii="Arial" w:hAnsi="Arial"/>
        </w:rPr>
      </w:pPr>
      <w:r w:rsidRPr="005C095C">
        <w:rPr>
          <w:rFonts w:ascii="Arial" w:hAnsi="Arial"/>
          <w:b/>
          <w:color w:val="000000"/>
        </w:rPr>
        <w:t>Art. 10.</w:t>
      </w:r>
      <w:r w:rsidRPr="005C095C">
        <w:rPr>
          <w:rFonts w:ascii="Arial" w:hAnsi="Arial"/>
          <w:color w:val="000000"/>
        </w:rPr>
        <w:t xml:space="preserve"> São deveres dos associados:</w:t>
      </w:r>
    </w:p>
    <w:p w14:paraId="384F96DB" w14:textId="3178BD2F" w:rsidR="00122815" w:rsidRPr="005C095C" w:rsidRDefault="00122815" w:rsidP="007B0EE7">
      <w:pPr>
        <w:pStyle w:val="PargrafodaLista"/>
        <w:numPr>
          <w:ilvl w:val="0"/>
          <w:numId w:val="52"/>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satisfazer, pontualmente, os compromissos que contrair com a </w:t>
      </w:r>
      <w:r w:rsidRPr="005C095C">
        <w:rPr>
          <w:rFonts w:ascii="Arial" w:hAnsi="Arial" w:cs="Arial"/>
          <w:i/>
          <w:color w:val="000000"/>
        </w:rPr>
        <w:t>Cooperativa</w:t>
      </w:r>
      <w:r w:rsidR="00490A72" w:rsidRPr="005C095C">
        <w:rPr>
          <w:rFonts w:ascii="Arial" w:hAnsi="Arial" w:cs="Arial"/>
          <w:i/>
          <w:color w:val="000000"/>
        </w:rPr>
        <w:t xml:space="preserve"> ou por intermédio dela</w:t>
      </w:r>
      <w:r w:rsidRPr="005C095C">
        <w:rPr>
          <w:rFonts w:ascii="Arial" w:hAnsi="Arial" w:cs="Arial"/>
          <w:color w:val="000000"/>
        </w:rPr>
        <w:t>;</w:t>
      </w:r>
    </w:p>
    <w:p w14:paraId="605B17F1" w14:textId="77777777" w:rsidR="00122815" w:rsidRPr="005C095C" w:rsidRDefault="00122815" w:rsidP="007B0EE7">
      <w:pPr>
        <w:pStyle w:val="PargrafodaLista"/>
        <w:numPr>
          <w:ilvl w:val="0"/>
          <w:numId w:val="9"/>
        </w:numPr>
        <w:tabs>
          <w:tab w:val="left" w:pos="567"/>
        </w:tabs>
        <w:autoSpaceDE w:val="0"/>
        <w:spacing w:before="240" w:after="240" w:line="276" w:lineRule="auto"/>
        <w:ind w:left="567" w:hanging="567"/>
        <w:jc w:val="both"/>
        <w:rPr>
          <w:rFonts w:ascii="Arial" w:hAnsi="Arial" w:cs="Arial"/>
          <w:color w:val="000000"/>
        </w:rPr>
      </w:pPr>
      <w:r w:rsidRPr="005C095C">
        <w:rPr>
          <w:rFonts w:ascii="Arial" w:hAnsi="Arial" w:cs="Arial"/>
          <w:color w:val="000000"/>
        </w:rPr>
        <w:t>cumprir as disposições deste Estatuto Social, dos regimentos internos, das deliberações das Assembleias Gerais, do Conselho de Administração, da Diretoria Executiva, bem como dos instrumentos de normatização sistêmicos destinados direta ou indiretamente aos associados;</w:t>
      </w:r>
    </w:p>
    <w:p w14:paraId="21B254DD" w14:textId="77777777" w:rsidR="00122815" w:rsidRPr="005C095C" w:rsidRDefault="00122815" w:rsidP="007B0EE7">
      <w:pPr>
        <w:pStyle w:val="PargrafodaLista"/>
        <w:numPr>
          <w:ilvl w:val="0"/>
          <w:numId w:val="9"/>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zelar pelos valores morais, éticos, sociais e materiais da </w:t>
      </w:r>
      <w:r w:rsidRPr="005C095C">
        <w:rPr>
          <w:rFonts w:ascii="Arial" w:hAnsi="Arial" w:cs="Arial"/>
          <w:i/>
          <w:color w:val="000000"/>
        </w:rPr>
        <w:t>Cooperativa</w:t>
      </w:r>
      <w:r w:rsidRPr="005C095C">
        <w:rPr>
          <w:rFonts w:ascii="Arial" w:hAnsi="Arial" w:cs="Arial"/>
          <w:color w:val="000000"/>
        </w:rPr>
        <w:t>;</w:t>
      </w:r>
    </w:p>
    <w:p w14:paraId="516E73BB" w14:textId="77777777" w:rsidR="00122815" w:rsidRPr="005C095C" w:rsidRDefault="00122815" w:rsidP="007B0EE7">
      <w:pPr>
        <w:pStyle w:val="PargrafodaLista"/>
        <w:numPr>
          <w:ilvl w:val="0"/>
          <w:numId w:val="9"/>
        </w:numPr>
        <w:tabs>
          <w:tab w:val="left" w:pos="567"/>
        </w:tabs>
        <w:autoSpaceDE w:val="0"/>
        <w:spacing w:before="240" w:after="240" w:line="276" w:lineRule="auto"/>
        <w:ind w:left="567" w:hanging="567"/>
        <w:jc w:val="both"/>
        <w:rPr>
          <w:rFonts w:ascii="Arial" w:hAnsi="Arial" w:cs="Arial"/>
          <w:color w:val="000000"/>
        </w:rPr>
      </w:pPr>
      <w:r w:rsidRPr="005C095C">
        <w:rPr>
          <w:rFonts w:ascii="Arial" w:hAnsi="Arial" w:cs="Arial"/>
          <w:color w:val="000000"/>
        </w:rPr>
        <w:t>respeitar as boas práticas de movimentação financeira, tendo sempre em vista que a cooperação é obra de interesse comum ao qual não se deve sobrepor interesses individuais;</w:t>
      </w:r>
    </w:p>
    <w:p w14:paraId="155AB7C9" w14:textId="77777777" w:rsidR="00122815" w:rsidRPr="005C095C" w:rsidRDefault="00122815" w:rsidP="007B0EE7">
      <w:pPr>
        <w:pStyle w:val="PargrafodaLista"/>
        <w:numPr>
          <w:ilvl w:val="0"/>
          <w:numId w:val="9"/>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realizar suas operações financeiras preferencialmente na </w:t>
      </w:r>
      <w:r w:rsidRPr="005C095C">
        <w:rPr>
          <w:rFonts w:ascii="Arial" w:hAnsi="Arial" w:cs="Arial"/>
          <w:i/>
          <w:color w:val="000000"/>
        </w:rPr>
        <w:t>Cooperativa</w:t>
      </w:r>
      <w:r w:rsidRPr="005C095C">
        <w:rPr>
          <w:rFonts w:ascii="Arial" w:hAnsi="Arial" w:cs="Arial"/>
          <w:color w:val="000000"/>
        </w:rPr>
        <w:t>, mantendo suas informações cadastrais atualizadas;</w:t>
      </w:r>
    </w:p>
    <w:p w14:paraId="54494E3E" w14:textId="77777777" w:rsidR="00122815" w:rsidRPr="005C095C" w:rsidRDefault="00122815" w:rsidP="007B0EE7">
      <w:pPr>
        <w:pStyle w:val="PargrafodaLista"/>
        <w:numPr>
          <w:ilvl w:val="0"/>
          <w:numId w:val="9"/>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não desviar a aplicação de recursos específicos obtidos na </w:t>
      </w:r>
      <w:r w:rsidRPr="005C095C">
        <w:rPr>
          <w:rFonts w:ascii="Arial" w:hAnsi="Arial" w:cs="Arial"/>
          <w:i/>
          <w:color w:val="000000"/>
        </w:rPr>
        <w:t>Cooperativa</w:t>
      </w:r>
      <w:r w:rsidRPr="005C095C">
        <w:rPr>
          <w:rFonts w:ascii="Arial" w:hAnsi="Arial" w:cs="Arial"/>
          <w:color w:val="000000"/>
        </w:rPr>
        <w:t xml:space="preserve"> para finalidades não propostas nos financiamentos, permitindo, quando for o caso, ampla fiscalização da </w:t>
      </w:r>
      <w:r w:rsidRPr="005C095C">
        <w:rPr>
          <w:rFonts w:ascii="Arial" w:hAnsi="Arial" w:cs="Arial"/>
          <w:i/>
          <w:color w:val="000000"/>
        </w:rPr>
        <w:t>Cooperativa</w:t>
      </w:r>
      <w:r w:rsidRPr="005C095C">
        <w:rPr>
          <w:rFonts w:ascii="Arial" w:hAnsi="Arial" w:cs="Arial"/>
          <w:color w:val="000000"/>
        </w:rPr>
        <w:t>, do Banco Central do Brasil e das instituições financeiras envolvidas na concessão;</w:t>
      </w:r>
    </w:p>
    <w:p w14:paraId="1B4B9185" w14:textId="77777777" w:rsidR="00122815" w:rsidRPr="005C095C" w:rsidRDefault="00122815" w:rsidP="007B0EE7">
      <w:pPr>
        <w:pStyle w:val="PargrafodaLista"/>
        <w:numPr>
          <w:ilvl w:val="0"/>
          <w:numId w:val="9"/>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comunicar, por meio do Canal de Comunicação de Indícios de Ilicitude do Sicoob, sem a necessidade de se identificar, situações com indícios de ilicitude de qualquer natureza, relacionadas às atividades da </w:t>
      </w:r>
      <w:r w:rsidRPr="005C095C">
        <w:rPr>
          <w:rFonts w:ascii="Arial" w:hAnsi="Arial" w:cs="Arial"/>
          <w:i/>
          <w:color w:val="000000"/>
        </w:rPr>
        <w:t>Cooperativa</w:t>
      </w:r>
      <w:r w:rsidRPr="005C095C">
        <w:rPr>
          <w:rFonts w:ascii="Arial" w:hAnsi="Arial" w:cs="Arial"/>
          <w:color w:val="000000"/>
        </w:rPr>
        <w:t>.</w:t>
      </w:r>
    </w:p>
    <w:p w14:paraId="505CC8B5" w14:textId="77777777" w:rsidR="005C095C" w:rsidRPr="005C095C" w:rsidRDefault="005C095C" w:rsidP="005C095C">
      <w:pPr>
        <w:pStyle w:val="PargrafodaLista"/>
        <w:tabs>
          <w:tab w:val="left" w:pos="567"/>
        </w:tabs>
        <w:autoSpaceDE w:val="0"/>
        <w:spacing w:before="240" w:after="240" w:line="276" w:lineRule="auto"/>
        <w:ind w:left="567"/>
        <w:jc w:val="both"/>
        <w:rPr>
          <w:rFonts w:ascii="Arial" w:hAnsi="Arial" w:cs="Arial"/>
        </w:rPr>
      </w:pPr>
    </w:p>
    <w:p w14:paraId="3D1A4B7F" w14:textId="77777777" w:rsidR="00122815" w:rsidRPr="005C095C" w:rsidRDefault="00122815" w:rsidP="007B0EE7">
      <w:pPr>
        <w:pStyle w:val="Standard"/>
        <w:autoSpaceDE w:val="0"/>
        <w:spacing w:line="276" w:lineRule="auto"/>
        <w:ind w:right="57"/>
        <w:jc w:val="center"/>
        <w:rPr>
          <w:rFonts w:ascii="Arial" w:hAnsi="Arial"/>
          <w:b/>
          <w:color w:val="000000"/>
        </w:rPr>
      </w:pPr>
      <w:r w:rsidRPr="005C095C">
        <w:rPr>
          <w:rFonts w:ascii="Arial" w:hAnsi="Arial"/>
          <w:b/>
          <w:color w:val="000000"/>
        </w:rPr>
        <w:t>CAPÍTULO IV</w:t>
      </w:r>
    </w:p>
    <w:p w14:paraId="34CF191C" w14:textId="77777777" w:rsidR="00122815" w:rsidRPr="005C095C" w:rsidRDefault="00122815" w:rsidP="007B0EE7">
      <w:pPr>
        <w:pStyle w:val="Standard"/>
        <w:autoSpaceDE w:val="0"/>
        <w:spacing w:line="276" w:lineRule="auto"/>
        <w:ind w:right="57"/>
        <w:jc w:val="center"/>
        <w:rPr>
          <w:rFonts w:ascii="Arial" w:hAnsi="Arial"/>
          <w:b/>
          <w:color w:val="000000"/>
        </w:rPr>
      </w:pPr>
      <w:r w:rsidRPr="005C095C">
        <w:rPr>
          <w:rFonts w:ascii="Arial" w:hAnsi="Arial"/>
          <w:b/>
          <w:color w:val="000000"/>
        </w:rPr>
        <w:t>DOS CASOS DE DESLIGAMENTO DE ASSOCIADOS</w:t>
      </w:r>
    </w:p>
    <w:p w14:paraId="38DAED7C" w14:textId="77777777" w:rsidR="005C095C" w:rsidRPr="005C095C" w:rsidRDefault="005C095C" w:rsidP="007B0EE7">
      <w:pPr>
        <w:pStyle w:val="Standard"/>
        <w:autoSpaceDE w:val="0"/>
        <w:spacing w:line="276" w:lineRule="auto"/>
        <w:ind w:right="57"/>
        <w:jc w:val="center"/>
        <w:rPr>
          <w:rFonts w:ascii="Arial" w:hAnsi="Arial"/>
          <w:b/>
          <w:color w:val="000000"/>
        </w:rPr>
      </w:pPr>
    </w:p>
    <w:p w14:paraId="08031613" w14:textId="77777777" w:rsidR="00122815" w:rsidRPr="005C095C" w:rsidRDefault="00122815" w:rsidP="007B0EE7">
      <w:pPr>
        <w:pStyle w:val="Standard"/>
        <w:autoSpaceDE w:val="0"/>
        <w:spacing w:before="240" w:line="276" w:lineRule="auto"/>
        <w:ind w:right="57"/>
        <w:jc w:val="center"/>
        <w:rPr>
          <w:rFonts w:ascii="Arial" w:hAnsi="Arial"/>
          <w:b/>
          <w:color w:val="000000"/>
        </w:rPr>
      </w:pPr>
      <w:r w:rsidRPr="005C095C">
        <w:rPr>
          <w:rFonts w:ascii="Arial" w:hAnsi="Arial"/>
          <w:b/>
          <w:color w:val="000000"/>
        </w:rPr>
        <w:t>SEÇÃO I</w:t>
      </w:r>
    </w:p>
    <w:p w14:paraId="797294A4" w14:textId="77777777" w:rsidR="00122815" w:rsidRPr="005C095C" w:rsidRDefault="00122815" w:rsidP="007B0EE7">
      <w:pPr>
        <w:pStyle w:val="Standard"/>
        <w:autoSpaceDE w:val="0"/>
        <w:spacing w:after="240" w:line="276" w:lineRule="auto"/>
        <w:ind w:right="57"/>
        <w:jc w:val="center"/>
        <w:rPr>
          <w:rFonts w:ascii="Arial" w:hAnsi="Arial"/>
          <w:b/>
          <w:color w:val="000000"/>
        </w:rPr>
      </w:pPr>
      <w:r w:rsidRPr="005C095C">
        <w:rPr>
          <w:rFonts w:ascii="Arial" w:hAnsi="Arial"/>
          <w:b/>
          <w:color w:val="000000"/>
        </w:rPr>
        <w:t>DA DEMISSÃO</w:t>
      </w:r>
    </w:p>
    <w:p w14:paraId="3BBD4B31" w14:textId="77777777"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 xml:space="preserve">Art. 11. </w:t>
      </w:r>
      <w:r w:rsidRPr="005C095C">
        <w:rPr>
          <w:rFonts w:ascii="Arial" w:hAnsi="Arial"/>
          <w:color w:val="000000"/>
        </w:rPr>
        <w:t>A demissão do associado, que não poderá ser negada, dar-se-á unicamente a seu pedido e será formalizada por escrito.</w:t>
      </w:r>
    </w:p>
    <w:p w14:paraId="67FA7B21" w14:textId="4D19FB51"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 1º</w:t>
      </w:r>
      <w:r w:rsidRPr="005C095C">
        <w:rPr>
          <w:rFonts w:ascii="Arial" w:hAnsi="Arial"/>
          <w:color w:val="000000"/>
        </w:rPr>
        <w:t xml:space="preserve"> O Conselho de Administração </w:t>
      </w:r>
      <w:r w:rsidR="005347C9" w:rsidRPr="005C095C">
        <w:rPr>
          <w:rFonts w:ascii="Arial" w:hAnsi="Arial"/>
          <w:color w:val="000000"/>
        </w:rPr>
        <w:t xml:space="preserve">ou Diretoria Executiva </w:t>
      </w:r>
      <w:r w:rsidRPr="005C095C">
        <w:rPr>
          <w:rFonts w:ascii="Arial" w:hAnsi="Arial"/>
          <w:color w:val="000000"/>
        </w:rPr>
        <w:t>será comunicado sobre os pedidos de demissão em sua primeira reunião subsequente à data de protocolo do pedido.</w:t>
      </w:r>
    </w:p>
    <w:p w14:paraId="0F528326" w14:textId="77777777"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 2º</w:t>
      </w:r>
      <w:r w:rsidRPr="005C095C">
        <w:rPr>
          <w:rFonts w:ascii="Arial" w:hAnsi="Arial"/>
          <w:color w:val="000000"/>
        </w:rPr>
        <w:t xml:space="preserve"> Na ocasião da demissão deve ser adimplida qualquer obrigação existente entre o associado e a </w:t>
      </w:r>
      <w:r w:rsidRPr="005C095C">
        <w:rPr>
          <w:rFonts w:ascii="Arial" w:hAnsi="Arial"/>
          <w:i/>
          <w:color w:val="000000"/>
        </w:rPr>
        <w:t>Cooperativa</w:t>
      </w:r>
      <w:r w:rsidRPr="005C095C">
        <w:rPr>
          <w:rFonts w:ascii="Arial" w:hAnsi="Arial"/>
          <w:color w:val="000000"/>
        </w:rPr>
        <w:t>,</w:t>
      </w:r>
      <w:r w:rsidRPr="005C095C">
        <w:rPr>
          <w:rFonts w:ascii="Arial" w:hAnsi="Arial"/>
          <w:i/>
          <w:color w:val="000000"/>
        </w:rPr>
        <w:t xml:space="preserve"> </w:t>
      </w:r>
      <w:r w:rsidRPr="005C095C">
        <w:rPr>
          <w:rFonts w:ascii="Arial" w:hAnsi="Arial"/>
          <w:color w:val="000000"/>
        </w:rPr>
        <w:t>ainda que não vencida, desde que os correspondentes instrumentos prevejam a demissão como hipótese de vencimento antecipado da obrigação.</w:t>
      </w:r>
    </w:p>
    <w:p w14:paraId="6B7DFA54"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3º</w:t>
      </w:r>
      <w:r w:rsidRPr="005C095C">
        <w:rPr>
          <w:rFonts w:ascii="Arial" w:hAnsi="Arial"/>
          <w:color w:val="000000"/>
        </w:rPr>
        <w:t xml:space="preserve"> A data da demissão do associado será a data do protocolo do pedido de demissão na </w:t>
      </w:r>
      <w:r w:rsidRPr="005C095C">
        <w:rPr>
          <w:rFonts w:ascii="Arial" w:hAnsi="Arial"/>
          <w:i/>
          <w:color w:val="000000"/>
        </w:rPr>
        <w:t>Cooperativa</w:t>
      </w:r>
      <w:r w:rsidRPr="005C095C">
        <w:rPr>
          <w:rFonts w:ascii="Arial" w:hAnsi="Arial"/>
          <w:color w:val="000000"/>
        </w:rPr>
        <w:t>.</w:t>
      </w:r>
    </w:p>
    <w:p w14:paraId="5AF96B30" w14:textId="77777777" w:rsidR="00122815" w:rsidRPr="005C095C" w:rsidRDefault="00122815" w:rsidP="007B0EE7">
      <w:pPr>
        <w:pStyle w:val="Standard"/>
        <w:autoSpaceDE w:val="0"/>
        <w:spacing w:before="240" w:line="276" w:lineRule="auto"/>
        <w:ind w:right="57"/>
        <w:jc w:val="center"/>
        <w:rPr>
          <w:rFonts w:ascii="Arial" w:hAnsi="Arial"/>
          <w:b/>
          <w:color w:val="000000"/>
        </w:rPr>
      </w:pPr>
      <w:r w:rsidRPr="005C095C">
        <w:rPr>
          <w:rFonts w:ascii="Arial" w:hAnsi="Arial"/>
          <w:b/>
          <w:color w:val="000000"/>
        </w:rPr>
        <w:t>SEÇÃO II</w:t>
      </w:r>
    </w:p>
    <w:p w14:paraId="2D920840" w14:textId="77777777" w:rsidR="00122815" w:rsidRPr="005C095C" w:rsidRDefault="00122815" w:rsidP="007B0EE7">
      <w:pPr>
        <w:pStyle w:val="Standard"/>
        <w:autoSpaceDE w:val="0"/>
        <w:spacing w:after="240" w:line="276" w:lineRule="auto"/>
        <w:ind w:right="57"/>
        <w:jc w:val="center"/>
        <w:rPr>
          <w:rFonts w:ascii="Arial" w:hAnsi="Arial"/>
          <w:b/>
          <w:color w:val="000000"/>
        </w:rPr>
      </w:pPr>
      <w:r w:rsidRPr="005C095C">
        <w:rPr>
          <w:rFonts w:ascii="Arial" w:hAnsi="Arial"/>
          <w:b/>
          <w:color w:val="000000"/>
        </w:rPr>
        <w:t>DA ELIMINAÇÃO</w:t>
      </w:r>
    </w:p>
    <w:p w14:paraId="565343BC" w14:textId="77777777"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 xml:space="preserve">Art. 12. </w:t>
      </w:r>
      <w:r w:rsidRPr="005C095C">
        <w:rPr>
          <w:rFonts w:ascii="Arial" w:hAnsi="Arial"/>
          <w:color w:val="000000"/>
        </w:rPr>
        <w:t>A eliminação do associado é aplicada em virtude de infração legal ou estatutária, ou ainda quando:</w:t>
      </w:r>
    </w:p>
    <w:p w14:paraId="535A5DE2" w14:textId="1EDEB93C" w:rsidR="00122815" w:rsidRPr="005C095C" w:rsidRDefault="00122815" w:rsidP="007B0EE7">
      <w:pPr>
        <w:pStyle w:val="PargrafodaLista"/>
        <w:numPr>
          <w:ilvl w:val="0"/>
          <w:numId w:val="53"/>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exercer qualquer atividade considerada prejudicial à </w:t>
      </w:r>
      <w:r w:rsidR="00490A72" w:rsidRPr="005C095C">
        <w:rPr>
          <w:rFonts w:ascii="Arial" w:hAnsi="Arial" w:cs="Arial"/>
          <w:iCs/>
          <w:color w:val="000000"/>
        </w:rPr>
        <w:t>Cooperativa e/ ou à sua imagem</w:t>
      </w:r>
      <w:r w:rsidRPr="005C095C">
        <w:rPr>
          <w:rFonts w:ascii="Arial" w:hAnsi="Arial" w:cs="Arial"/>
          <w:iCs/>
          <w:color w:val="000000"/>
        </w:rPr>
        <w:t>, inclusive infringir dispositivos infra estatutários aplicáveis, como: regimentos, regulamentos, manuais e outros normativos internos e sistêmicos</w:t>
      </w:r>
      <w:r w:rsidRPr="005C095C">
        <w:rPr>
          <w:rFonts w:ascii="Arial" w:hAnsi="Arial" w:cs="Arial"/>
          <w:color w:val="000000"/>
        </w:rPr>
        <w:t>;</w:t>
      </w:r>
    </w:p>
    <w:p w14:paraId="4CD09818" w14:textId="77777777" w:rsidR="00122815" w:rsidRPr="005C095C" w:rsidRDefault="00122815" w:rsidP="007B0EE7">
      <w:pPr>
        <w:pStyle w:val="PargrafodaLista"/>
        <w:numPr>
          <w:ilvl w:val="0"/>
          <w:numId w:val="10"/>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praticar atos que, a critério da </w:t>
      </w:r>
      <w:r w:rsidRPr="005C095C">
        <w:rPr>
          <w:rFonts w:ascii="Arial" w:hAnsi="Arial" w:cs="Arial"/>
          <w:i/>
          <w:color w:val="000000"/>
        </w:rPr>
        <w:t>Cooperativ</w:t>
      </w:r>
      <w:r w:rsidRPr="005C095C">
        <w:rPr>
          <w:rFonts w:ascii="Arial" w:hAnsi="Arial" w:cs="Arial"/>
          <w:color w:val="000000"/>
        </w:rPr>
        <w:t xml:space="preserve">a, a desabonem, como emissão de cheques sem fundos em qualquer instituição financeira, inclusão nos sistemas de proteção ao crédito, pendências registradas no Banco Central do Brasil, atrasos em operações de crédito e operações baixadas em prejuízo na </w:t>
      </w:r>
      <w:r w:rsidRPr="005C095C">
        <w:rPr>
          <w:rFonts w:ascii="Arial" w:hAnsi="Arial" w:cs="Arial"/>
          <w:i/>
          <w:color w:val="000000"/>
        </w:rPr>
        <w:t>Cooperativa</w:t>
      </w:r>
      <w:r w:rsidRPr="005C095C">
        <w:rPr>
          <w:rFonts w:ascii="Arial" w:hAnsi="Arial" w:cs="Arial"/>
          <w:color w:val="000000"/>
        </w:rPr>
        <w:t>;</w:t>
      </w:r>
    </w:p>
    <w:p w14:paraId="7967A742" w14:textId="52BA6C00" w:rsidR="00122815" w:rsidRPr="005C095C" w:rsidRDefault="00122815" w:rsidP="007B0EE7">
      <w:pPr>
        <w:pStyle w:val="PargrafodaLista"/>
        <w:numPr>
          <w:ilvl w:val="0"/>
          <w:numId w:val="10"/>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deixar de honrar os compromissos assumidos perante a </w:t>
      </w:r>
      <w:r w:rsidRPr="005C095C">
        <w:rPr>
          <w:rFonts w:ascii="Arial" w:hAnsi="Arial" w:cs="Arial"/>
          <w:i/>
          <w:color w:val="000000"/>
        </w:rPr>
        <w:t>Cooperativa</w:t>
      </w:r>
      <w:r w:rsidRPr="005C095C">
        <w:rPr>
          <w:rFonts w:ascii="Arial" w:hAnsi="Arial" w:cs="Arial"/>
          <w:color w:val="000000"/>
        </w:rPr>
        <w:t xml:space="preserve"> ou terceiro, para o qual a </w:t>
      </w:r>
      <w:r w:rsidRPr="005C095C">
        <w:rPr>
          <w:rFonts w:ascii="Arial" w:hAnsi="Arial" w:cs="Arial"/>
          <w:i/>
          <w:color w:val="000000"/>
        </w:rPr>
        <w:t>Cooperativa</w:t>
      </w:r>
      <w:r w:rsidRPr="005C095C">
        <w:rPr>
          <w:rFonts w:ascii="Arial" w:hAnsi="Arial" w:cs="Arial"/>
          <w:color w:val="000000"/>
        </w:rPr>
        <w:t xml:space="preserve"> tenha prestado garantia e </w:t>
      </w:r>
      <w:r w:rsidR="00BD08A4" w:rsidRPr="005C095C">
        <w:rPr>
          <w:rFonts w:ascii="Arial" w:hAnsi="Arial" w:cs="Arial"/>
          <w:color w:val="000000"/>
        </w:rPr>
        <w:t>seja</w:t>
      </w:r>
      <w:r w:rsidRPr="005C095C">
        <w:rPr>
          <w:rFonts w:ascii="Arial" w:hAnsi="Arial" w:cs="Arial"/>
          <w:color w:val="000000"/>
        </w:rPr>
        <w:t xml:space="preserve"> obrigada a honrá-la em decorrência da inadimplência do associado;</w:t>
      </w:r>
    </w:p>
    <w:p w14:paraId="18888750" w14:textId="77777777" w:rsidR="00122815" w:rsidRPr="005C095C" w:rsidRDefault="00122815" w:rsidP="007B0EE7">
      <w:pPr>
        <w:pStyle w:val="PargrafodaLista"/>
        <w:numPr>
          <w:ilvl w:val="0"/>
          <w:numId w:val="10"/>
        </w:numPr>
        <w:tabs>
          <w:tab w:val="left" w:pos="567"/>
        </w:tabs>
        <w:autoSpaceDE w:val="0"/>
        <w:spacing w:before="240" w:after="240" w:line="276" w:lineRule="auto"/>
        <w:ind w:left="567" w:hanging="567"/>
        <w:jc w:val="both"/>
        <w:rPr>
          <w:rFonts w:ascii="Arial" w:hAnsi="Arial" w:cs="Arial"/>
        </w:rPr>
      </w:pPr>
      <w:r w:rsidRPr="005C095C">
        <w:rPr>
          <w:rFonts w:ascii="Arial" w:hAnsi="Arial" w:cs="Arial"/>
          <w:color w:val="000000"/>
        </w:rPr>
        <w:t xml:space="preserve">divulgar entre os demais associados e/ou perante a comunidade a prática de falsas irregularidades na </w:t>
      </w:r>
      <w:r w:rsidRPr="005C095C">
        <w:rPr>
          <w:rFonts w:ascii="Arial" w:hAnsi="Arial" w:cs="Arial"/>
          <w:i/>
          <w:color w:val="000000"/>
        </w:rPr>
        <w:t>Cooperativa</w:t>
      </w:r>
      <w:r w:rsidRPr="005C095C">
        <w:rPr>
          <w:rFonts w:ascii="Arial" w:hAnsi="Arial" w:cs="Arial"/>
          <w:color w:val="000000"/>
        </w:rPr>
        <w:t xml:space="preserve"> ou violar sigilo de operação ou de serviço prestado pela </w:t>
      </w:r>
      <w:r w:rsidRPr="005C095C">
        <w:rPr>
          <w:rFonts w:ascii="Arial" w:hAnsi="Arial" w:cs="Arial"/>
          <w:i/>
          <w:color w:val="000000"/>
        </w:rPr>
        <w:t>Cooperativa</w:t>
      </w:r>
      <w:r w:rsidRPr="005C095C">
        <w:rPr>
          <w:rFonts w:ascii="Arial" w:hAnsi="Arial" w:cs="Arial"/>
          <w:color w:val="000000"/>
        </w:rPr>
        <w:t>.</w:t>
      </w:r>
    </w:p>
    <w:p w14:paraId="48BBD71D"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1º</w:t>
      </w:r>
      <w:r w:rsidRPr="005C095C">
        <w:rPr>
          <w:rFonts w:ascii="Arial" w:hAnsi="Arial"/>
          <w:color w:val="000000"/>
        </w:rPr>
        <w:t xml:space="preserve"> A eliminação do associado será decidida e registrada em ata de reunião do Conselho de Administração.</w:t>
      </w:r>
    </w:p>
    <w:p w14:paraId="2E83713A" w14:textId="0319D794" w:rsidR="00611034"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color w:val="000000"/>
        </w:rPr>
        <w:t>§ 2º</w:t>
      </w:r>
      <w:r w:rsidRPr="005C095C">
        <w:rPr>
          <w:rFonts w:ascii="Arial" w:hAnsi="Arial"/>
          <w:color w:val="000000"/>
        </w:rPr>
        <w:t xml:space="preserve"> </w:t>
      </w:r>
      <w:r w:rsidR="00611034" w:rsidRPr="005C095C">
        <w:rPr>
          <w:rFonts w:ascii="Arial" w:hAnsi="Arial"/>
          <w:color w:val="000000"/>
        </w:rPr>
        <w:t>O associado será notificado, no prazo de 30 (trinta) dias, contados da data da reunião do Conselho de Administração em que houve a eliminação, por meio de carta, e-mail ou outro meio de comunicação constante na ficha cadastral ou localizado pela Cooperativa, por processo que comprove as datas de remessa e de recebimento da notificação, devendo estar descrito o que motivou a eliminação.</w:t>
      </w:r>
    </w:p>
    <w:p w14:paraId="2DDDE5FE" w14:textId="5ABA0CA1" w:rsidR="00122815"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color w:val="000000"/>
        </w:rPr>
        <w:t>§ 3º</w:t>
      </w:r>
      <w:r w:rsidRPr="005C095C">
        <w:rPr>
          <w:rFonts w:ascii="Arial" w:hAnsi="Arial"/>
          <w:color w:val="000000"/>
        </w:rPr>
        <w:t xml:space="preserve"> O associado eliminado terá direito a interpor recurso, em até 30 (trinta) dias após o recebimento da notificação prevista nos parágrafos anteriores, com efeito suspensivo para a primeira Assembleia Geral que se realizar.</w:t>
      </w:r>
    </w:p>
    <w:p w14:paraId="37D380C0" w14:textId="77777777" w:rsidR="005C095C" w:rsidRPr="005C095C" w:rsidRDefault="005C095C" w:rsidP="007B0EE7">
      <w:pPr>
        <w:pStyle w:val="Standard"/>
        <w:autoSpaceDE w:val="0"/>
        <w:spacing w:before="240" w:after="240" w:line="276" w:lineRule="auto"/>
        <w:jc w:val="both"/>
        <w:rPr>
          <w:rFonts w:ascii="Arial" w:hAnsi="Arial"/>
        </w:rPr>
      </w:pPr>
    </w:p>
    <w:p w14:paraId="34CCFFEA"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SEÇÃO III</w:t>
      </w:r>
    </w:p>
    <w:p w14:paraId="37828827"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DA EXCLUSÃO</w:t>
      </w:r>
    </w:p>
    <w:p w14:paraId="25AE1956"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13.</w:t>
      </w:r>
      <w:r w:rsidRPr="005C095C">
        <w:rPr>
          <w:rFonts w:ascii="Arial" w:hAnsi="Arial"/>
          <w:color w:val="000000"/>
        </w:rPr>
        <w:t xml:space="preserve"> A exclusão do associado será feita nos seguintes casos:</w:t>
      </w:r>
    </w:p>
    <w:p w14:paraId="230EB190" w14:textId="77777777" w:rsidR="00122815" w:rsidRPr="005C095C" w:rsidRDefault="00122815" w:rsidP="007B0EE7">
      <w:pPr>
        <w:pStyle w:val="PargrafodaLista"/>
        <w:numPr>
          <w:ilvl w:val="0"/>
          <w:numId w:val="54"/>
        </w:numPr>
        <w:tabs>
          <w:tab w:val="left" w:pos="567"/>
        </w:tabs>
        <w:spacing w:before="240" w:after="240" w:line="276" w:lineRule="auto"/>
        <w:ind w:left="567" w:hanging="567"/>
        <w:jc w:val="both"/>
        <w:rPr>
          <w:rFonts w:ascii="Arial" w:hAnsi="Arial" w:cs="Arial"/>
          <w:color w:val="000000"/>
        </w:rPr>
      </w:pPr>
      <w:r w:rsidRPr="005C095C">
        <w:rPr>
          <w:rFonts w:ascii="Arial" w:hAnsi="Arial" w:cs="Arial"/>
          <w:color w:val="000000"/>
        </w:rPr>
        <w:t>dissolução da pessoa jurídica;</w:t>
      </w:r>
    </w:p>
    <w:p w14:paraId="05BEB96F" w14:textId="77777777" w:rsidR="00122815" w:rsidRPr="005C095C" w:rsidRDefault="00122815" w:rsidP="007B0EE7">
      <w:pPr>
        <w:pStyle w:val="PargrafodaLista"/>
        <w:numPr>
          <w:ilvl w:val="0"/>
          <w:numId w:val="11"/>
        </w:numPr>
        <w:tabs>
          <w:tab w:val="left" w:pos="567"/>
        </w:tabs>
        <w:spacing w:before="240" w:after="240" w:line="276" w:lineRule="auto"/>
        <w:ind w:left="567" w:hanging="567"/>
        <w:jc w:val="both"/>
        <w:rPr>
          <w:rFonts w:ascii="Arial" w:hAnsi="Arial" w:cs="Arial"/>
          <w:color w:val="000000"/>
        </w:rPr>
      </w:pPr>
      <w:r w:rsidRPr="005C095C">
        <w:rPr>
          <w:rFonts w:ascii="Arial" w:hAnsi="Arial" w:cs="Arial"/>
          <w:color w:val="000000"/>
        </w:rPr>
        <w:t>morte da pessoa natural;</w:t>
      </w:r>
    </w:p>
    <w:p w14:paraId="00DC7BD2" w14:textId="77777777" w:rsidR="00122815" w:rsidRPr="005C095C" w:rsidRDefault="00122815" w:rsidP="007B0EE7">
      <w:pPr>
        <w:pStyle w:val="PargrafodaLista"/>
        <w:numPr>
          <w:ilvl w:val="0"/>
          <w:numId w:val="11"/>
        </w:numPr>
        <w:tabs>
          <w:tab w:val="left" w:pos="567"/>
        </w:tabs>
        <w:spacing w:before="240" w:after="240" w:line="276" w:lineRule="auto"/>
        <w:ind w:left="567" w:hanging="567"/>
        <w:jc w:val="both"/>
        <w:rPr>
          <w:rFonts w:ascii="Arial" w:hAnsi="Arial" w:cs="Arial"/>
          <w:color w:val="000000"/>
        </w:rPr>
      </w:pPr>
      <w:r w:rsidRPr="005C095C">
        <w:rPr>
          <w:rFonts w:ascii="Arial" w:hAnsi="Arial" w:cs="Arial"/>
          <w:color w:val="000000"/>
        </w:rPr>
        <w:t>incapacidade civil não suprida;</w:t>
      </w:r>
    </w:p>
    <w:p w14:paraId="5ADAFB57" w14:textId="77777777" w:rsidR="006D5BC2" w:rsidRPr="005C095C" w:rsidRDefault="00490A72" w:rsidP="007B0EE7">
      <w:pPr>
        <w:pStyle w:val="PargrafodaLista"/>
        <w:numPr>
          <w:ilvl w:val="0"/>
          <w:numId w:val="11"/>
        </w:numPr>
        <w:tabs>
          <w:tab w:val="left" w:pos="567"/>
        </w:tabs>
        <w:spacing w:before="240" w:after="240" w:line="276" w:lineRule="auto"/>
        <w:ind w:left="567" w:hanging="567"/>
        <w:jc w:val="both"/>
        <w:rPr>
          <w:rFonts w:ascii="Arial" w:hAnsi="Arial" w:cs="Arial"/>
        </w:rPr>
      </w:pPr>
      <w:r w:rsidRPr="005C095C">
        <w:rPr>
          <w:rFonts w:ascii="Arial" w:hAnsi="Arial" w:cs="Arial"/>
        </w:rPr>
        <w:t>fraude ou determinação legal;</w:t>
      </w:r>
    </w:p>
    <w:p w14:paraId="00994BBB" w14:textId="5DBA9B0C" w:rsidR="006D5BC2" w:rsidRPr="005C095C" w:rsidRDefault="006D5BC2" w:rsidP="007B0EE7">
      <w:pPr>
        <w:pStyle w:val="PargrafodaLista"/>
        <w:numPr>
          <w:ilvl w:val="0"/>
          <w:numId w:val="11"/>
        </w:numPr>
        <w:tabs>
          <w:tab w:val="left" w:pos="567"/>
        </w:tabs>
        <w:spacing w:before="240" w:after="240" w:line="276" w:lineRule="auto"/>
        <w:ind w:left="567" w:hanging="567"/>
        <w:jc w:val="both"/>
        <w:rPr>
          <w:rFonts w:ascii="Arial" w:hAnsi="Arial" w:cs="Arial"/>
        </w:rPr>
      </w:pPr>
      <w:r w:rsidRPr="005C095C">
        <w:rPr>
          <w:rFonts w:ascii="Arial" w:hAnsi="Arial" w:cs="Arial"/>
          <w:color w:val="000000"/>
        </w:rPr>
        <w:t>deixar de atender aos requisitos estatutários de ingresso ou permanência na Cooperativa, exceto o disposto no art. 7º, § 4º</w:t>
      </w:r>
    </w:p>
    <w:p w14:paraId="3E6726B3" w14:textId="185E9C2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Parágrafo único.</w:t>
      </w:r>
      <w:r w:rsidRPr="005C095C">
        <w:rPr>
          <w:rFonts w:ascii="Arial" w:hAnsi="Arial"/>
          <w:color w:val="000000"/>
        </w:rPr>
        <w:t xml:space="preserve"> A exclusão com fundamento no inciso V será por ato do Conselho de Administração, observadas as regras para eliminação de associados.</w:t>
      </w:r>
    </w:p>
    <w:p w14:paraId="113C06AD" w14:textId="77777777" w:rsidR="00793DCA" w:rsidRPr="005C095C" w:rsidRDefault="00793DCA" w:rsidP="007B0EE7">
      <w:pPr>
        <w:pStyle w:val="Standard"/>
        <w:spacing w:before="240" w:after="240" w:line="276" w:lineRule="auto"/>
        <w:jc w:val="both"/>
        <w:rPr>
          <w:rFonts w:ascii="Arial" w:hAnsi="Arial"/>
        </w:rPr>
      </w:pPr>
    </w:p>
    <w:p w14:paraId="16447C8E"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CAPÍTULO V</w:t>
      </w:r>
    </w:p>
    <w:p w14:paraId="5C6B155F"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DAS RESPONSABILIDADES E DA READMISSÃO</w:t>
      </w:r>
    </w:p>
    <w:p w14:paraId="131FC9C9"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Art. 14. </w:t>
      </w:r>
      <w:r w:rsidRPr="005C095C">
        <w:rPr>
          <w:rFonts w:ascii="Arial" w:hAnsi="Arial"/>
          <w:color w:val="000000"/>
        </w:rPr>
        <w:t xml:space="preserve">A responsabilidade do associado por compromissos da </w:t>
      </w:r>
      <w:r w:rsidRPr="005C095C">
        <w:rPr>
          <w:rFonts w:ascii="Arial" w:hAnsi="Arial"/>
          <w:i/>
          <w:color w:val="000000"/>
        </w:rPr>
        <w:t>Cooperativa</w:t>
      </w:r>
      <w:r w:rsidRPr="005C095C">
        <w:rPr>
          <w:rFonts w:ascii="Arial" w:hAnsi="Arial"/>
          <w:color w:val="000000"/>
        </w:rPr>
        <w:t xml:space="preserve"> perante terceiros é limitada ao valor de suas quotas-partes.</w:t>
      </w:r>
    </w:p>
    <w:p w14:paraId="458CE98E"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xml:space="preserve">§ 1º </w:t>
      </w:r>
      <w:r w:rsidRPr="005C095C">
        <w:rPr>
          <w:rFonts w:ascii="Arial" w:hAnsi="Arial"/>
          <w:color w:val="000000"/>
        </w:rPr>
        <w:t xml:space="preserve">Em caso de desligamento do quadro social, a responsabilidade descrita no </w:t>
      </w:r>
      <w:r w:rsidRPr="005C095C">
        <w:rPr>
          <w:rFonts w:ascii="Arial" w:hAnsi="Arial"/>
          <w:i/>
          <w:color w:val="000000"/>
        </w:rPr>
        <w:t>caput</w:t>
      </w:r>
      <w:r w:rsidRPr="005C095C">
        <w:rPr>
          <w:rFonts w:ascii="Arial" w:hAnsi="Arial"/>
          <w:color w:val="000000"/>
        </w:rPr>
        <w:t xml:space="preserve"> perdurará até a aprovação das contas do exercício em que se deu o desligamento.</w:t>
      </w:r>
    </w:p>
    <w:p w14:paraId="49E8B5A4"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2º</w:t>
      </w:r>
      <w:r w:rsidRPr="005C095C">
        <w:rPr>
          <w:rFonts w:ascii="Arial" w:hAnsi="Arial"/>
          <w:color w:val="000000"/>
        </w:rPr>
        <w:t xml:space="preserve"> As obrigações contraídas por associados com a </w:t>
      </w:r>
      <w:r w:rsidRPr="005C095C">
        <w:rPr>
          <w:rFonts w:ascii="Arial" w:hAnsi="Arial"/>
          <w:i/>
          <w:color w:val="000000"/>
        </w:rPr>
        <w:t>Cooperativa</w:t>
      </w:r>
      <w:r w:rsidRPr="005C095C">
        <w:rPr>
          <w:rFonts w:ascii="Arial" w:hAnsi="Arial"/>
          <w:color w:val="000000"/>
        </w:rPr>
        <w:t>, em caso de morte, passarão aos seus herdeiros.</w:t>
      </w:r>
    </w:p>
    <w:p w14:paraId="7F8D323C" w14:textId="77777777" w:rsidR="00122815"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color w:val="000000"/>
        </w:rPr>
        <w:t>Art. 15.</w:t>
      </w:r>
      <w:r w:rsidRPr="005C095C">
        <w:rPr>
          <w:rFonts w:ascii="Arial" w:hAnsi="Arial"/>
          <w:color w:val="000000"/>
        </w:rPr>
        <w:t xml:space="preserve"> A readmissão de associado desligado será deliberada pelo Conselho de Administração, que fixará os critérios de reingresso.</w:t>
      </w:r>
    </w:p>
    <w:p w14:paraId="5CB2BAEC" w14:textId="77777777" w:rsidR="00585849" w:rsidRPr="005C095C" w:rsidRDefault="00585849" w:rsidP="007B0EE7">
      <w:pPr>
        <w:pStyle w:val="Standard"/>
        <w:autoSpaceDE w:val="0"/>
        <w:spacing w:before="240" w:after="240" w:line="276" w:lineRule="auto"/>
        <w:jc w:val="both"/>
        <w:rPr>
          <w:rFonts w:ascii="Arial" w:hAnsi="Arial"/>
        </w:rPr>
      </w:pPr>
    </w:p>
    <w:p w14:paraId="66CD29F2"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TÍTULO III</w:t>
      </w:r>
    </w:p>
    <w:p w14:paraId="67CF1662"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DO CAPITAL SOCIAL</w:t>
      </w:r>
    </w:p>
    <w:p w14:paraId="0E9A95E8" w14:textId="77777777" w:rsidR="00122815" w:rsidRPr="005C095C" w:rsidRDefault="00122815" w:rsidP="007B0EE7">
      <w:pPr>
        <w:pStyle w:val="Standard"/>
        <w:autoSpaceDE w:val="0"/>
        <w:spacing w:line="276" w:lineRule="auto"/>
        <w:contextualSpacing/>
        <w:jc w:val="center"/>
        <w:rPr>
          <w:rFonts w:ascii="Arial" w:hAnsi="Arial"/>
          <w:b/>
          <w:color w:val="000000"/>
        </w:rPr>
      </w:pPr>
    </w:p>
    <w:p w14:paraId="5B7592C3"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CAPÍTULO I</w:t>
      </w:r>
    </w:p>
    <w:p w14:paraId="488C267F"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DA FORMAÇÃO DO CAPITAL</w:t>
      </w:r>
    </w:p>
    <w:p w14:paraId="43AD9FF1" w14:textId="77777777" w:rsidR="00122815" w:rsidRPr="005C095C" w:rsidRDefault="00122815" w:rsidP="007B0EE7">
      <w:pPr>
        <w:pStyle w:val="Standard"/>
        <w:autoSpaceDE w:val="0"/>
        <w:spacing w:line="276" w:lineRule="auto"/>
        <w:contextualSpacing/>
        <w:jc w:val="center"/>
        <w:rPr>
          <w:rFonts w:ascii="Arial" w:hAnsi="Arial"/>
          <w:b/>
          <w:color w:val="000000"/>
        </w:rPr>
      </w:pPr>
    </w:p>
    <w:p w14:paraId="76DDB72A" w14:textId="77777777" w:rsidR="00181D60" w:rsidRPr="005C095C" w:rsidRDefault="00181D60" w:rsidP="007B0EE7">
      <w:pPr>
        <w:suppressAutoHyphens w:val="0"/>
        <w:autoSpaceDN/>
        <w:spacing w:line="276" w:lineRule="auto"/>
        <w:jc w:val="center"/>
        <w:textAlignment w:val="auto"/>
        <w:rPr>
          <w:rFonts w:ascii="Arial" w:hAnsi="Arial"/>
          <w:b/>
          <w:lang w:bidi="ar-SA"/>
        </w:rPr>
      </w:pPr>
      <w:r w:rsidRPr="005C095C">
        <w:rPr>
          <w:rFonts w:ascii="Arial" w:hAnsi="Arial"/>
          <w:b/>
          <w:lang w:bidi="ar-SA"/>
        </w:rPr>
        <w:t>SEÇÃO I</w:t>
      </w:r>
    </w:p>
    <w:p w14:paraId="32C8C590" w14:textId="77777777" w:rsidR="00181D60" w:rsidRPr="005C095C" w:rsidRDefault="00181D60" w:rsidP="007B0EE7">
      <w:pPr>
        <w:suppressAutoHyphens w:val="0"/>
        <w:autoSpaceDN/>
        <w:spacing w:line="276" w:lineRule="auto"/>
        <w:jc w:val="center"/>
        <w:textAlignment w:val="auto"/>
        <w:rPr>
          <w:rFonts w:ascii="Arial" w:hAnsi="Arial"/>
          <w:lang w:bidi="ar-SA"/>
        </w:rPr>
      </w:pPr>
      <w:r w:rsidRPr="005C095C">
        <w:rPr>
          <w:rFonts w:ascii="Arial" w:hAnsi="Arial"/>
          <w:b/>
          <w:lang w:bidi="ar-SA"/>
        </w:rPr>
        <w:t>DAS CONSIDERAÇÕES GERAIS</w:t>
      </w:r>
    </w:p>
    <w:p w14:paraId="5B4FF02A" w14:textId="77777777" w:rsidR="00181D60" w:rsidRPr="005C095C" w:rsidRDefault="00181D60" w:rsidP="007B0EE7">
      <w:pPr>
        <w:pStyle w:val="Standard"/>
        <w:autoSpaceDE w:val="0"/>
        <w:spacing w:line="276" w:lineRule="auto"/>
        <w:jc w:val="center"/>
        <w:rPr>
          <w:rFonts w:ascii="Arial" w:hAnsi="Arial"/>
          <w:color w:val="000000"/>
        </w:rPr>
      </w:pPr>
    </w:p>
    <w:p w14:paraId="24BD66B5"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Art. 16.</w:t>
      </w:r>
      <w:r w:rsidRPr="005C095C">
        <w:rPr>
          <w:rFonts w:ascii="Arial" w:hAnsi="Arial"/>
          <w:color w:val="000000"/>
        </w:rPr>
        <w:t xml:space="preserve"> O capital social da </w:t>
      </w:r>
      <w:r w:rsidRPr="005C095C">
        <w:rPr>
          <w:rFonts w:ascii="Arial" w:hAnsi="Arial"/>
          <w:i/>
          <w:color w:val="000000"/>
        </w:rPr>
        <w:t>Cooperativa</w:t>
      </w:r>
      <w:r w:rsidRPr="005C095C">
        <w:rPr>
          <w:rFonts w:ascii="Arial" w:hAnsi="Arial"/>
          <w:color w:val="000000"/>
        </w:rPr>
        <w:t xml:space="preserve"> é dividido em quotas-partes de R$1,00 (um real) cada uma, ilimitado quanto ao máximo e variável conforme o número de associados, e o capital mínimo da </w:t>
      </w:r>
      <w:r w:rsidRPr="005C095C">
        <w:rPr>
          <w:rFonts w:ascii="Arial" w:hAnsi="Arial"/>
          <w:i/>
          <w:color w:val="000000"/>
        </w:rPr>
        <w:t>Cooperativa</w:t>
      </w:r>
      <w:r w:rsidRPr="005C095C">
        <w:rPr>
          <w:rFonts w:ascii="Arial" w:hAnsi="Arial"/>
          <w:color w:val="000000"/>
        </w:rPr>
        <w:t xml:space="preserve"> não poderá ser inferior a </w:t>
      </w:r>
      <w:r w:rsidRPr="005C095C">
        <w:rPr>
          <w:rFonts w:ascii="Arial" w:hAnsi="Arial"/>
          <w:color w:val="000000"/>
          <w:lang w:eastAsia="pt-BR"/>
        </w:rPr>
        <w:t>R$ 200.000,00 (duzentos mil reais).</w:t>
      </w:r>
    </w:p>
    <w:p w14:paraId="1119F35E"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rPr>
        <w:t>§ 1º</w:t>
      </w:r>
      <w:r w:rsidRPr="005C095C">
        <w:rPr>
          <w:rFonts w:ascii="Arial" w:hAnsi="Arial"/>
        </w:rPr>
        <w:t xml:space="preserve"> As quotas-partes do associado são impenhoráveis, indivisíveis e intransferíveis a terceiros não associados da </w:t>
      </w:r>
      <w:r w:rsidRPr="005C095C">
        <w:rPr>
          <w:rFonts w:ascii="Arial" w:hAnsi="Arial"/>
          <w:i/>
        </w:rPr>
        <w:t>Cooperativa</w:t>
      </w:r>
      <w:r w:rsidRPr="005C095C">
        <w:rPr>
          <w:rFonts w:ascii="Arial" w:hAnsi="Arial"/>
        </w:rPr>
        <w:t>, ainda que por herança, não podendo com eles ser negociadas e nem dadas em garantia, nos termos da legislação vigente.</w:t>
      </w:r>
    </w:p>
    <w:p w14:paraId="2B9A06CF"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rPr>
        <w:t>§ 2º</w:t>
      </w:r>
      <w:r w:rsidRPr="005C095C">
        <w:rPr>
          <w:rFonts w:ascii="Arial" w:hAnsi="Arial"/>
        </w:rPr>
        <w:t xml:space="preserve"> O capital integralizado pelos associados poderá ser remunerado, na forma da legislação em vigor e conforme deliberação do Conselho de Administração, que estipulará os juros, a periodicidade e a forma de pagamento.</w:t>
      </w:r>
    </w:p>
    <w:p w14:paraId="7438A862" w14:textId="6032F8B2" w:rsidR="00490A72" w:rsidRPr="005C095C" w:rsidRDefault="00490A72" w:rsidP="007B0EE7">
      <w:pPr>
        <w:pStyle w:val="Standard"/>
        <w:autoSpaceDE w:val="0"/>
        <w:spacing w:before="240" w:after="240" w:line="276" w:lineRule="auto"/>
        <w:jc w:val="both"/>
        <w:rPr>
          <w:rFonts w:ascii="Arial" w:hAnsi="Arial"/>
        </w:rPr>
      </w:pPr>
      <w:r w:rsidRPr="005C095C">
        <w:rPr>
          <w:rFonts w:ascii="Arial" w:hAnsi="Arial"/>
          <w:b/>
          <w:bCs/>
        </w:rPr>
        <w:t>§ 3º</w:t>
      </w:r>
      <w:r w:rsidRPr="005C095C">
        <w:rPr>
          <w:rFonts w:ascii="Arial" w:hAnsi="Arial"/>
        </w:rPr>
        <w:t xml:space="preserve"> A efetivação dos direitos previstos neste parágrafo está condicionada ao cumprimento das obrigações sociais previstas neste Estatuto Social e nas operações com a cooperativa.</w:t>
      </w:r>
    </w:p>
    <w:p w14:paraId="4F040CBD" w14:textId="77777777" w:rsidR="00122815" w:rsidRPr="005C095C" w:rsidRDefault="00122815" w:rsidP="007B0EE7">
      <w:pPr>
        <w:pStyle w:val="Standard"/>
        <w:spacing w:before="240" w:after="240" w:line="276" w:lineRule="auto"/>
        <w:jc w:val="both"/>
        <w:rPr>
          <w:rFonts w:ascii="Arial" w:hAnsi="Arial"/>
          <w:iCs/>
          <w:color w:val="000000"/>
        </w:rPr>
      </w:pPr>
      <w:r w:rsidRPr="005C095C">
        <w:rPr>
          <w:rFonts w:ascii="Arial" w:hAnsi="Arial"/>
          <w:b/>
          <w:color w:val="000000"/>
        </w:rPr>
        <w:t>Art. 17.</w:t>
      </w:r>
      <w:r w:rsidRPr="005C095C">
        <w:rPr>
          <w:rFonts w:ascii="Arial" w:hAnsi="Arial"/>
          <w:color w:val="000000"/>
        </w:rPr>
        <w:t xml:space="preserve"> No ato de admissão, o associado</w:t>
      </w:r>
      <w:r w:rsidR="00B868EB" w:rsidRPr="005C095C">
        <w:rPr>
          <w:rFonts w:ascii="Arial" w:hAnsi="Arial"/>
          <w:color w:val="000000"/>
        </w:rPr>
        <w:t xml:space="preserve"> </w:t>
      </w:r>
      <w:r w:rsidR="0085464C" w:rsidRPr="005C095C">
        <w:rPr>
          <w:rFonts w:ascii="Arial" w:hAnsi="Arial"/>
          <w:color w:val="000000"/>
        </w:rPr>
        <w:t>pessoa natural</w:t>
      </w:r>
      <w:r w:rsidRPr="005C095C">
        <w:rPr>
          <w:rFonts w:ascii="Arial" w:hAnsi="Arial"/>
          <w:color w:val="000000"/>
        </w:rPr>
        <w:t xml:space="preserve"> subscreverá e integralizará, à vista e em moeda corrente, no mínimo,10 (dez) quotas-partes</w:t>
      </w:r>
      <w:r w:rsidRPr="005C095C">
        <w:rPr>
          <w:rFonts w:ascii="Arial" w:hAnsi="Arial"/>
          <w:iCs/>
          <w:color w:val="000000"/>
        </w:rPr>
        <w:t>.</w:t>
      </w:r>
    </w:p>
    <w:p w14:paraId="31922A5C" w14:textId="28B6FE85" w:rsidR="004F5F27" w:rsidRPr="004F5F27" w:rsidRDefault="004F5F27" w:rsidP="007B0EE7">
      <w:pPr>
        <w:pStyle w:val="Standard"/>
        <w:spacing w:before="240" w:after="240" w:line="276" w:lineRule="auto"/>
        <w:jc w:val="both"/>
        <w:rPr>
          <w:rFonts w:ascii="Arial" w:hAnsi="Arial"/>
          <w:iCs/>
          <w:color w:val="000000"/>
        </w:rPr>
      </w:pPr>
      <w:r w:rsidRPr="004F5F27">
        <w:rPr>
          <w:rFonts w:ascii="Arial" w:hAnsi="Arial"/>
          <w:b/>
          <w:bCs/>
          <w:iCs/>
          <w:color w:val="000000"/>
        </w:rPr>
        <w:t xml:space="preserve">§ </w:t>
      </w:r>
      <w:r w:rsidRPr="005C095C">
        <w:rPr>
          <w:rFonts w:ascii="Arial" w:hAnsi="Arial"/>
          <w:b/>
          <w:bCs/>
          <w:iCs/>
          <w:color w:val="000000"/>
        </w:rPr>
        <w:t>1</w:t>
      </w:r>
      <w:r w:rsidRPr="004F5F27">
        <w:rPr>
          <w:rFonts w:ascii="Arial" w:hAnsi="Arial"/>
          <w:b/>
          <w:bCs/>
          <w:iCs/>
          <w:color w:val="000000"/>
        </w:rPr>
        <w:t>º</w:t>
      </w:r>
      <w:r w:rsidRPr="004F5F27">
        <w:rPr>
          <w:rFonts w:ascii="Arial" w:hAnsi="Arial"/>
          <w:iCs/>
          <w:color w:val="000000"/>
        </w:rPr>
        <w:t xml:space="preserve"> Nenhum associado poderá subscrever mais de 1/3 (um terço) do total de quotas-partes do capital social da Cooperativa.</w:t>
      </w:r>
    </w:p>
    <w:p w14:paraId="1153BD2E" w14:textId="670A59DE" w:rsidR="004F5F27" w:rsidRPr="004F5F27" w:rsidRDefault="004F5F27" w:rsidP="007B0EE7">
      <w:pPr>
        <w:pStyle w:val="Standard"/>
        <w:spacing w:before="240" w:after="240" w:line="276" w:lineRule="auto"/>
        <w:jc w:val="both"/>
        <w:rPr>
          <w:rFonts w:ascii="Arial" w:hAnsi="Arial"/>
          <w:iCs/>
          <w:color w:val="000000"/>
        </w:rPr>
      </w:pPr>
      <w:r w:rsidRPr="004F5F27">
        <w:rPr>
          <w:rFonts w:ascii="Arial" w:hAnsi="Arial"/>
          <w:b/>
          <w:bCs/>
          <w:iCs/>
          <w:color w:val="000000"/>
        </w:rPr>
        <w:t xml:space="preserve">§ </w:t>
      </w:r>
      <w:r w:rsidRPr="005C095C">
        <w:rPr>
          <w:rFonts w:ascii="Arial" w:hAnsi="Arial"/>
          <w:b/>
          <w:bCs/>
          <w:iCs/>
          <w:color w:val="000000"/>
        </w:rPr>
        <w:t>2</w:t>
      </w:r>
      <w:r w:rsidRPr="004F5F27">
        <w:rPr>
          <w:rFonts w:ascii="Arial" w:hAnsi="Arial"/>
          <w:b/>
          <w:bCs/>
          <w:iCs/>
          <w:color w:val="000000"/>
        </w:rPr>
        <w:t>º</w:t>
      </w:r>
      <w:r w:rsidRPr="004F5F27">
        <w:rPr>
          <w:rFonts w:ascii="Arial" w:hAnsi="Arial"/>
          <w:iCs/>
          <w:color w:val="000000"/>
        </w:rPr>
        <w:t xml:space="preserve"> As quotas-partes integralizadas responderão como garantia das obrigações que o associado assumir com a Cooperativa, nos termos do art. 20, I, deste Estatuto Social.</w:t>
      </w:r>
    </w:p>
    <w:p w14:paraId="548D5125" w14:textId="48F7C83E" w:rsidR="004F5F27" w:rsidRPr="004F5F27" w:rsidRDefault="004F5F27" w:rsidP="007B0EE7">
      <w:pPr>
        <w:pStyle w:val="Standard"/>
        <w:spacing w:before="240" w:after="240" w:line="276" w:lineRule="auto"/>
        <w:jc w:val="both"/>
        <w:rPr>
          <w:rFonts w:ascii="Arial" w:hAnsi="Arial"/>
          <w:iCs/>
          <w:color w:val="000000"/>
        </w:rPr>
      </w:pPr>
      <w:r w:rsidRPr="004F5F27">
        <w:rPr>
          <w:rFonts w:ascii="Arial" w:hAnsi="Arial"/>
          <w:b/>
          <w:bCs/>
          <w:iCs/>
          <w:color w:val="000000"/>
        </w:rPr>
        <w:t xml:space="preserve">§ </w:t>
      </w:r>
      <w:r w:rsidRPr="005C095C">
        <w:rPr>
          <w:rFonts w:ascii="Arial" w:hAnsi="Arial"/>
          <w:b/>
          <w:bCs/>
          <w:iCs/>
          <w:color w:val="000000"/>
        </w:rPr>
        <w:t>3</w:t>
      </w:r>
      <w:r w:rsidRPr="004F5F27">
        <w:rPr>
          <w:rFonts w:ascii="Arial" w:hAnsi="Arial"/>
          <w:b/>
          <w:bCs/>
          <w:iCs/>
          <w:color w:val="000000"/>
        </w:rPr>
        <w:t>º</w:t>
      </w:r>
      <w:r w:rsidRPr="004F5F27">
        <w:rPr>
          <w:rFonts w:ascii="Arial" w:hAnsi="Arial"/>
          <w:iCs/>
          <w:color w:val="000000"/>
        </w:rPr>
        <w:t xml:space="preserve"> A quota-parte não poderá ser cedida ou oferecida em garantia de operações com terceiros.</w:t>
      </w:r>
    </w:p>
    <w:p w14:paraId="3EB4087B" w14:textId="684D14D6" w:rsidR="004F5F27" w:rsidRPr="004F5F27" w:rsidRDefault="004F5F27" w:rsidP="007B0EE7">
      <w:pPr>
        <w:pStyle w:val="Standard"/>
        <w:spacing w:before="240" w:after="240" w:line="276" w:lineRule="auto"/>
        <w:jc w:val="both"/>
        <w:rPr>
          <w:rFonts w:ascii="Arial" w:hAnsi="Arial"/>
          <w:iCs/>
          <w:color w:val="000000"/>
        </w:rPr>
      </w:pPr>
      <w:r w:rsidRPr="004F5F27">
        <w:rPr>
          <w:rFonts w:ascii="Arial" w:hAnsi="Arial"/>
          <w:b/>
          <w:bCs/>
          <w:iCs/>
          <w:color w:val="000000"/>
        </w:rPr>
        <w:t xml:space="preserve">§ </w:t>
      </w:r>
      <w:r w:rsidRPr="005C095C">
        <w:rPr>
          <w:rFonts w:ascii="Arial" w:hAnsi="Arial"/>
          <w:b/>
          <w:bCs/>
          <w:iCs/>
          <w:color w:val="000000"/>
        </w:rPr>
        <w:t>4</w:t>
      </w:r>
      <w:r w:rsidRPr="004F5F27">
        <w:rPr>
          <w:rFonts w:ascii="Arial" w:hAnsi="Arial"/>
          <w:b/>
          <w:bCs/>
          <w:iCs/>
          <w:color w:val="000000"/>
        </w:rPr>
        <w:t>º</w:t>
      </w:r>
      <w:r w:rsidRPr="004F5F27">
        <w:rPr>
          <w:rFonts w:ascii="Arial" w:hAnsi="Arial"/>
          <w:iCs/>
          <w:color w:val="000000"/>
        </w:rPr>
        <w:t xml:space="preserve"> Não é exigida a complementação de capital por parte dos associados que já compõem o quadro social da Cooperativa, na hipótese em que houver posterior aumento do número mínimo de quotas</w:t>
      </w:r>
      <w:r w:rsidRPr="004F5F27">
        <w:rPr>
          <w:rFonts w:ascii="Arial" w:hAnsi="Arial"/>
          <w:iCs/>
          <w:color w:val="000000"/>
        </w:rPr>
        <w:t>partes para a associação de que trata o caput.</w:t>
      </w:r>
    </w:p>
    <w:p w14:paraId="3551FE8D" w14:textId="77242B80" w:rsidR="004F5F27" w:rsidRPr="005C095C" w:rsidRDefault="004F5F27" w:rsidP="007B0EE7">
      <w:pPr>
        <w:pStyle w:val="Standard"/>
        <w:spacing w:before="240" w:after="240" w:line="276" w:lineRule="auto"/>
        <w:jc w:val="both"/>
        <w:rPr>
          <w:rFonts w:ascii="Arial" w:hAnsi="Arial"/>
          <w:iCs/>
          <w:color w:val="000000"/>
        </w:rPr>
      </w:pPr>
      <w:r w:rsidRPr="004F5F27">
        <w:rPr>
          <w:rFonts w:ascii="Arial" w:hAnsi="Arial"/>
          <w:b/>
          <w:bCs/>
          <w:iCs/>
          <w:color w:val="000000"/>
        </w:rPr>
        <w:t xml:space="preserve">§ </w:t>
      </w:r>
      <w:r w:rsidRPr="005C095C">
        <w:rPr>
          <w:rFonts w:ascii="Arial" w:hAnsi="Arial"/>
          <w:b/>
          <w:bCs/>
          <w:iCs/>
          <w:color w:val="000000"/>
        </w:rPr>
        <w:t>5</w:t>
      </w:r>
      <w:r w:rsidRPr="004F5F27">
        <w:rPr>
          <w:rFonts w:ascii="Arial" w:hAnsi="Arial"/>
          <w:b/>
          <w:bCs/>
          <w:iCs/>
          <w:color w:val="000000"/>
        </w:rPr>
        <w:t>º</w:t>
      </w:r>
      <w:r w:rsidRPr="004F5F27">
        <w:rPr>
          <w:rFonts w:ascii="Arial" w:hAnsi="Arial"/>
          <w:iCs/>
          <w:color w:val="000000"/>
        </w:rPr>
        <w:t xml:space="preserve"> Havendo posterior redução do número mínimo de quotas-partes de que trata o caput, não é devida a correspondente devolução da parte excedente, ressalvadas as hipóteses de resgate </w:t>
      </w:r>
      <w:r w:rsidRPr="005C095C">
        <w:rPr>
          <w:rFonts w:ascii="Arial" w:hAnsi="Arial"/>
          <w:iCs/>
          <w:color w:val="000000"/>
        </w:rPr>
        <w:t>ordinário e eventual de capital, como previsto neste Estatuto Social</w:t>
      </w:r>
    </w:p>
    <w:p w14:paraId="69698AD2" w14:textId="3454950B" w:rsidR="00122815" w:rsidRPr="005C095C" w:rsidRDefault="005B0707" w:rsidP="007B0EE7">
      <w:pPr>
        <w:pStyle w:val="Standard"/>
        <w:spacing w:before="240" w:after="240" w:line="276" w:lineRule="auto"/>
        <w:jc w:val="both"/>
        <w:rPr>
          <w:rFonts w:ascii="Arial" w:hAnsi="Arial"/>
        </w:rPr>
      </w:pPr>
      <w:r w:rsidRPr="005C095C">
        <w:rPr>
          <w:rFonts w:ascii="Arial" w:hAnsi="Arial"/>
          <w:b/>
          <w:color w:val="000000"/>
        </w:rPr>
        <w:t>Parágrafo único.</w:t>
      </w:r>
      <w:r w:rsidR="00122815" w:rsidRPr="005C095C">
        <w:rPr>
          <w:rFonts w:ascii="Arial" w:hAnsi="Arial"/>
          <w:color w:val="000000"/>
        </w:rPr>
        <w:t xml:space="preserve"> </w:t>
      </w:r>
      <w:r w:rsidR="00122815" w:rsidRPr="005C095C">
        <w:rPr>
          <w:rFonts w:ascii="Arial" w:hAnsi="Arial"/>
          <w:iCs/>
          <w:lang w:eastAsia="pt-BR"/>
        </w:rPr>
        <w:t xml:space="preserve">Terão integralização idêntica da descrita no caput deste artigo </w:t>
      </w:r>
      <w:r w:rsidR="00122815" w:rsidRPr="005C095C">
        <w:rPr>
          <w:rFonts w:ascii="Arial" w:hAnsi="Arial"/>
          <w:iCs/>
        </w:rPr>
        <w:t>os microempreendedores individuais - MEI e as pessoas jurídicas sem fins lucrativos.</w:t>
      </w:r>
    </w:p>
    <w:p w14:paraId="10FF842A"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bCs/>
          <w:color w:val="000000"/>
        </w:rPr>
        <w:t>Art. 18.</w:t>
      </w:r>
      <w:r w:rsidRPr="005C095C">
        <w:rPr>
          <w:rFonts w:ascii="Arial" w:hAnsi="Arial"/>
          <w:color w:val="000000"/>
        </w:rPr>
        <w:t xml:space="preserve"> No ato de admissão, o associado pessoa jurídica subscreverá e integralizará, em moeda corrente, a quantidade mínima de 100 (cem) quotas-partes, no valor mínimo de R$ 100,00 (cem reais), equivalentes a 100 (cem) quotas-partes de R$ 1,00 (um real) cada uma, integralizando-as, em sua totalidade, no ato da subscrição.</w:t>
      </w:r>
    </w:p>
    <w:p w14:paraId="679DD085"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xml:space="preserve">Art. 19. </w:t>
      </w:r>
      <w:r w:rsidRPr="005C095C">
        <w:rPr>
          <w:rFonts w:ascii="Arial" w:hAnsi="Arial"/>
          <w:color w:val="000000"/>
        </w:rPr>
        <w:t xml:space="preserve">O filho ou dependente legal com idade entre 1 (um) dia de vida até 18 (dezoito) anos incompletos poderá se associar e manter </w:t>
      </w:r>
      <w:proofErr w:type="spellStart"/>
      <w:r w:rsidRPr="005C095C">
        <w:rPr>
          <w:rFonts w:ascii="Arial" w:hAnsi="Arial"/>
          <w:color w:val="000000"/>
        </w:rPr>
        <w:t>conta-corrente</w:t>
      </w:r>
      <w:proofErr w:type="spellEnd"/>
      <w:r w:rsidRPr="005C095C">
        <w:rPr>
          <w:rFonts w:ascii="Arial" w:hAnsi="Arial"/>
          <w:color w:val="000000"/>
        </w:rPr>
        <w:t xml:space="preserve"> na </w:t>
      </w:r>
      <w:r w:rsidRPr="005C095C">
        <w:rPr>
          <w:rFonts w:ascii="Arial" w:hAnsi="Arial"/>
          <w:i/>
          <w:color w:val="000000"/>
        </w:rPr>
        <w:t>Cooperativa</w:t>
      </w:r>
      <w:r w:rsidRPr="005C095C">
        <w:rPr>
          <w:rFonts w:ascii="Arial" w:hAnsi="Arial"/>
          <w:color w:val="000000"/>
        </w:rPr>
        <w:t xml:space="preserve"> desde que representado ou assistido pelos pais ou representante legal, devendo subscrever e integralizar o capital social mínimo previsto no artigo anterior.</w:t>
      </w:r>
    </w:p>
    <w:p w14:paraId="2C5570A9" w14:textId="77777777" w:rsidR="00122815"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color w:val="000000"/>
        </w:rPr>
        <w:t>Parágrafo único.</w:t>
      </w:r>
      <w:r w:rsidRPr="005C095C">
        <w:rPr>
          <w:rFonts w:ascii="Arial" w:hAnsi="Arial"/>
          <w:color w:val="000000"/>
        </w:rPr>
        <w:t xml:space="preserve"> Qualquer questão omissa referente a essa matéria será decidida pelo Conselho de Administração.</w:t>
      </w:r>
    </w:p>
    <w:p w14:paraId="1F802BA5" w14:textId="77777777" w:rsidR="005C095C" w:rsidRPr="005C095C" w:rsidRDefault="005C095C" w:rsidP="007B0EE7">
      <w:pPr>
        <w:pStyle w:val="Standard"/>
        <w:autoSpaceDE w:val="0"/>
        <w:spacing w:before="240" w:after="240" w:line="276" w:lineRule="auto"/>
        <w:jc w:val="both"/>
        <w:rPr>
          <w:rFonts w:ascii="Arial" w:hAnsi="Arial"/>
        </w:rPr>
      </w:pPr>
    </w:p>
    <w:p w14:paraId="64CFBDE9"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SEÇÃO II</w:t>
      </w:r>
    </w:p>
    <w:p w14:paraId="10B58E88"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DO RELACIONAMENTO POR MEIO ELETRÔNICO</w:t>
      </w:r>
    </w:p>
    <w:p w14:paraId="78523EE0" w14:textId="77777777" w:rsidR="005C095C" w:rsidRPr="005C095C" w:rsidRDefault="005C095C" w:rsidP="007B0EE7">
      <w:pPr>
        <w:pStyle w:val="Standard"/>
        <w:autoSpaceDE w:val="0"/>
        <w:spacing w:line="276" w:lineRule="auto"/>
        <w:jc w:val="center"/>
        <w:rPr>
          <w:rFonts w:ascii="Arial" w:hAnsi="Arial"/>
          <w:color w:val="000000"/>
        </w:rPr>
      </w:pPr>
    </w:p>
    <w:p w14:paraId="2029A6B0"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iCs/>
          <w:color w:val="000000"/>
        </w:rPr>
        <w:t xml:space="preserve">Art. 20. </w:t>
      </w:r>
      <w:r w:rsidRPr="005C095C">
        <w:rPr>
          <w:rFonts w:ascii="Arial" w:hAnsi="Arial"/>
          <w:iCs/>
          <w:color w:val="000000"/>
        </w:rPr>
        <w:t>No ato de admissão, o associado pessoa natural, inclusive o microempreendedor individual (MEI), pessoa jurídica ou ente despersonalizado, que tenha por objetivo a abertura de conta de depósitos e a manutenção desse relacionamento exclusivamente por meio eletrônico subscreverá e integralizará, à vista e em moeda corrente, 10 (dez)</w:t>
      </w:r>
      <w:r w:rsidRPr="005C095C">
        <w:rPr>
          <w:rFonts w:ascii="Arial" w:hAnsi="Arial"/>
          <w:color w:val="000000"/>
        </w:rPr>
        <w:t xml:space="preserve"> quotas-partes de R$ 1 (um real) cada uma, equivalentes a </w:t>
      </w:r>
      <w:r w:rsidRPr="005C095C">
        <w:rPr>
          <w:rFonts w:ascii="Arial" w:hAnsi="Arial"/>
          <w:color w:val="000000"/>
          <w:lang w:eastAsia="pt-BR"/>
        </w:rPr>
        <w:t>R$ 10,00 (dez reais)</w:t>
      </w:r>
      <w:r w:rsidRPr="005C095C">
        <w:rPr>
          <w:rFonts w:ascii="Arial" w:hAnsi="Arial"/>
          <w:i/>
          <w:iCs/>
          <w:color w:val="000000"/>
          <w:lang w:eastAsia="pt-BR"/>
        </w:rPr>
        <w:t>.</w:t>
      </w:r>
    </w:p>
    <w:p w14:paraId="78EC7903"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iCs/>
          <w:color w:val="000000"/>
        </w:rPr>
        <w:t xml:space="preserve">§ 1º </w:t>
      </w:r>
      <w:r w:rsidRPr="005C095C">
        <w:rPr>
          <w:rFonts w:ascii="Arial" w:hAnsi="Arial"/>
          <w:iCs/>
          <w:color w:val="000000"/>
        </w:rPr>
        <w:t xml:space="preserve">Considera-se relacionamento por meio eletrônico com a </w:t>
      </w:r>
      <w:r w:rsidRPr="005C095C">
        <w:rPr>
          <w:rFonts w:ascii="Arial" w:hAnsi="Arial"/>
          <w:i/>
          <w:iCs/>
          <w:color w:val="000000"/>
        </w:rPr>
        <w:t>Cooperativa</w:t>
      </w:r>
      <w:r w:rsidRPr="005C095C">
        <w:rPr>
          <w:rFonts w:ascii="Arial" w:hAnsi="Arial"/>
          <w:iCs/>
          <w:color w:val="000000"/>
        </w:rPr>
        <w:t xml:space="preserve"> aquele determinado pelo uso dos meios eletrônicos, assim entendidos os instrumentos e os canais remotos utilizados para comunicação e troca de informações, sem contato presencial, entre o associado e a </w:t>
      </w:r>
      <w:r w:rsidRPr="005C095C">
        <w:rPr>
          <w:rFonts w:ascii="Arial" w:hAnsi="Arial"/>
          <w:i/>
          <w:iCs/>
          <w:color w:val="000000"/>
        </w:rPr>
        <w:t>Cooperativa</w:t>
      </w:r>
      <w:r w:rsidRPr="005C095C">
        <w:rPr>
          <w:rFonts w:ascii="Arial" w:hAnsi="Arial"/>
          <w:iCs/>
          <w:color w:val="000000"/>
        </w:rPr>
        <w:t>, na forma da regulamentação em vigor.</w:t>
      </w:r>
    </w:p>
    <w:p w14:paraId="22EB6872" w14:textId="77777777" w:rsidR="00122815" w:rsidRPr="005C095C" w:rsidRDefault="00122815" w:rsidP="007B0EE7">
      <w:pPr>
        <w:pStyle w:val="Standard"/>
        <w:spacing w:before="240" w:after="240" w:line="276" w:lineRule="auto"/>
        <w:jc w:val="both"/>
        <w:rPr>
          <w:rFonts w:ascii="Arial" w:hAnsi="Arial"/>
          <w:iCs/>
          <w:color w:val="000000"/>
        </w:rPr>
      </w:pPr>
      <w:r w:rsidRPr="005C095C">
        <w:rPr>
          <w:rFonts w:ascii="Arial" w:hAnsi="Arial"/>
          <w:b/>
          <w:bCs/>
          <w:iCs/>
          <w:color w:val="000000"/>
        </w:rPr>
        <w:t xml:space="preserve">§ 2º </w:t>
      </w:r>
      <w:r w:rsidRPr="005C095C">
        <w:rPr>
          <w:rFonts w:ascii="Arial" w:hAnsi="Arial"/>
          <w:iCs/>
          <w:color w:val="000000"/>
        </w:rPr>
        <w:t xml:space="preserve">Concluído o processo de admissão, o associado que alterar seu relacionamento com a </w:t>
      </w:r>
      <w:r w:rsidRPr="005C095C">
        <w:rPr>
          <w:rFonts w:ascii="Arial" w:hAnsi="Arial"/>
          <w:i/>
          <w:iCs/>
          <w:color w:val="000000"/>
        </w:rPr>
        <w:t>Cooperativa</w:t>
      </w:r>
      <w:r w:rsidRPr="005C095C">
        <w:rPr>
          <w:rFonts w:ascii="Arial" w:hAnsi="Arial"/>
          <w:color w:val="000000"/>
        </w:rPr>
        <w:t>, a partir do uso de produtos, serviços e canais</w:t>
      </w:r>
      <w:r w:rsidRPr="005C095C">
        <w:rPr>
          <w:rFonts w:ascii="Arial" w:hAnsi="Arial"/>
          <w:iCs/>
          <w:color w:val="000000"/>
        </w:rPr>
        <w:t xml:space="preserve"> de atendimento que não sejam exclusivamente eletrônicos, </w:t>
      </w:r>
      <w:r w:rsidR="00EA6D54" w:rsidRPr="005C095C">
        <w:rPr>
          <w:rFonts w:ascii="Arial" w:hAnsi="Arial"/>
          <w:iCs/>
          <w:color w:val="000000"/>
        </w:rPr>
        <w:t>poderá</w:t>
      </w:r>
      <w:r w:rsidRPr="005C095C">
        <w:rPr>
          <w:rFonts w:ascii="Arial" w:hAnsi="Arial"/>
          <w:iCs/>
          <w:color w:val="000000"/>
        </w:rPr>
        <w:t xml:space="preserve"> </w:t>
      </w:r>
      <w:r w:rsidR="00EA6D54" w:rsidRPr="005C095C">
        <w:rPr>
          <w:rFonts w:ascii="Arial" w:hAnsi="Arial"/>
          <w:iCs/>
          <w:color w:val="000000"/>
        </w:rPr>
        <w:t xml:space="preserve">ser enquadrado nas mesmas </w:t>
      </w:r>
      <w:r w:rsidRPr="005C095C">
        <w:rPr>
          <w:rFonts w:ascii="Arial" w:hAnsi="Arial"/>
          <w:iCs/>
          <w:color w:val="000000"/>
        </w:rPr>
        <w:t xml:space="preserve">condições </w:t>
      </w:r>
      <w:r w:rsidR="00EA6D54" w:rsidRPr="005C095C">
        <w:rPr>
          <w:rFonts w:ascii="Arial" w:hAnsi="Arial"/>
          <w:iCs/>
          <w:color w:val="000000"/>
        </w:rPr>
        <w:t>atribuídas a</w:t>
      </w:r>
      <w:r w:rsidRPr="005C095C">
        <w:rPr>
          <w:rFonts w:ascii="Arial" w:hAnsi="Arial"/>
          <w:iCs/>
          <w:color w:val="000000"/>
        </w:rPr>
        <w:t>o relacionamento presencial.</w:t>
      </w:r>
    </w:p>
    <w:p w14:paraId="531266CC" w14:textId="77777777" w:rsidR="005C095C" w:rsidRPr="005C095C" w:rsidRDefault="005C095C" w:rsidP="007B0EE7">
      <w:pPr>
        <w:pStyle w:val="Standard"/>
        <w:spacing w:before="240" w:after="240" w:line="276" w:lineRule="auto"/>
        <w:jc w:val="both"/>
        <w:rPr>
          <w:rFonts w:ascii="Arial" w:hAnsi="Arial"/>
          <w:iCs/>
          <w:color w:val="000000"/>
        </w:rPr>
      </w:pPr>
    </w:p>
    <w:p w14:paraId="3C1296BC" w14:textId="77777777" w:rsidR="00122815" w:rsidRPr="005C095C" w:rsidRDefault="00122815" w:rsidP="007B0EE7">
      <w:pPr>
        <w:pStyle w:val="Standard"/>
        <w:spacing w:before="40" w:after="40" w:line="276" w:lineRule="auto"/>
        <w:jc w:val="center"/>
        <w:rPr>
          <w:rFonts w:ascii="Arial" w:hAnsi="Arial"/>
          <w:b/>
          <w:color w:val="000000"/>
        </w:rPr>
      </w:pPr>
      <w:r w:rsidRPr="005C095C">
        <w:rPr>
          <w:rFonts w:ascii="Arial" w:hAnsi="Arial"/>
          <w:b/>
          <w:color w:val="000000"/>
        </w:rPr>
        <w:t>CAPÍTULO II</w:t>
      </w:r>
    </w:p>
    <w:p w14:paraId="302D826A" w14:textId="77777777" w:rsidR="00122815" w:rsidRPr="005C095C" w:rsidRDefault="00122815" w:rsidP="007B0EE7">
      <w:pPr>
        <w:pStyle w:val="Standard"/>
        <w:spacing w:before="40" w:after="40" w:line="276" w:lineRule="auto"/>
        <w:jc w:val="center"/>
        <w:rPr>
          <w:rFonts w:ascii="Arial" w:hAnsi="Arial"/>
          <w:b/>
          <w:color w:val="000000"/>
        </w:rPr>
      </w:pPr>
      <w:r w:rsidRPr="005C095C">
        <w:rPr>
          <w:rFonts w:ascii="Arial" w:hAnsi="Arial"/>
          <w:b/>
          <w:color w:val="000000"/>
        </w:rPr>
        <w:t>DA MOVIMENTAÇÃO DAS QUOTAS-PARTES</w:t>
      </w:r>
    </w:p>
    <w:p w14:paraId="53A4DBF1" w14:textId="77777777" w:rsidR="005C095C" w:rsidRPr="005C095C" w:rsidRDefault="005C095C" w:rsidP="007B0EE7">
      <w:pPr>
        <w:pStyle w:val="Standard"/>
        <w:spacing w:before="40" w:after="40" w:line="276" w:lineRule="auto"/>
        <w:jc w:val="center"/>
        <w:rPr>
          <w:rFonts w:ascii="Arial" w:hAnsi="Arial"/>
          <w:b/>
          <w:color w:val="000000"/>
        </w:rPr>
      </w:pPr>
    </w:p>
    <w:p w14:paraId="5CF0E75C" w14:textId="77777777" w:rsidR="00122815" w:rsidRPr="005C095C" w:rsidRDefault="00122815" w:rsidP="007B0EE7">
      <w:pPr>
        <w:pStyle w:val="Standard"/>
        <w:spacing w:before="120" w:after="40" w:line="276" w:lineRule="auto"/>
        <w:jc w:val="center"/>
        <w:rPr>
          <w:rFonts w:ascii="Arial" w:hAnsi="Arial"/>
          <w:b/>
          <w:color w:val="000000"/>
        </w:rPr>
      </w:pPr>
      <w:r w:rsidRPr="005C095C">
        <w:rPr>
          <w:rFonts w:ascii="Arial" w:hAnsi="Arial"/>
          <w:b/>
          <w:color w:val="000000"/>
        </w:rPr>
        <w:t>SEÇÃO I</w:t>
      </w:r>
    </w:p>
    <w:p w14:paraId="20E89FDF"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DO RESGATE ORDINÁRIO</w:t>
      </w:r>
    </w:p>
    <w:p w14:paraId="1749F39F"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Art. 21.</w:t>
      </w:r>
      <w:r w:rsidRPr="005C095C">
        <w:rPr>
          <w:rFonts w:ascii="Arial" w:hAnsi="Arial"/>
          <w:color w:val="000000"/>
        </w:rPr>
        <w:t xml:space="preserve"> Nos casos de desligamento, o associado terá direito à devolução de suas quotas-partes integralizadas, acrescidas dos respectivos juros, quando houver, e do valor decorrente de conversão de sobras, ou reduzidas das respectivas perdas, observado, além de outras disposições deste Estatuto Social, o seguinte:</w:t>
      </w:r>
    </w:p>
    <w:p w14:paraId="0B13EACA" w14:textId="77777777" w:rsidR="00122815" w:rsidRPr="005C095C" w:rsidRDefault="00122815" w:rsidP="007B0EE7">
      <w:pPr>
        <w:pStyle w:val="PargrafodaLista"/>
        <w:numPr>
          <w:ilvl w:val="0"/>
          <w:numId w:val="55"/>
        </w:numPr>
        <w:autoSpaceDE w:val="0"/>
        <w:spacing w:before="240" w:after="240" w:line="276" w:lineRule="auto"/>
        <w:ind w:left="567" w:hanging="567"/>
        <w:jc w:val="both"/>
        <w:rPr>
          <w:rFonts w:ascii="Arial" w:hAnsi="Arial" w:cs="Arial"/>
        </w:rPr>
      </w:pPr>
      <w:r w:rsidRPr="005C095C">
        <w:rPr>
          <w:rFonts w:ascii="Arial" w:hAnsi="Arial" w:cs="Arial"/>
          <w:color w:val="000000"/>
        </w:rPr>
        <w:t xml:space="preserve">a </w:t>
      </w:r>
      <w:r w:rsidRPr="005C095C">
        <w:rPr>
          <w:rFonts w:ascii="Arial" w:hAnsi="Arial" w:cs="Arial"/>
          <w:i/>
          <w:iCs/>
          <w:color w:val="000000"/>
        </w:rPr>
        <w:t>Cooperativa</w:t>
      </w:r>
      <w:r w:rsidRPr="005C095C">
        <w:rPr>
          <w:rFonts w:ascii="Arial" w:hAnsi="Arial" w:cs="Arial"/>
          <w:color w:val="000000"/>
        </w:rPr>
        <w:t xml:space="preserve"> poderá promover a compensação entre o valor total do débito do associado, referente a todas as suas operações vencidas e vincendas, e seu crédito oriundo das respectivas quotas-partes;</w:t>
      </w:r>
    </w:p>
    <w:p w14:paraId="1622FA90" w14:textId="77777777" w:rsidR="00122815" w:rsidRPr="005C095C" w:rsidRDefault="00122815" w:rsidP="007B0EE7">
      <w:pPr>
        <w:pStyle w:val="PargrafodaLista"/>
        <w:numPr>
          <w:ilvl w:val="0"/>
          <w:numId w:val="12"/>
        </w:numPr>
        <w:autoSpaceDE w:val="0"/>
        <w:spacing w:before="240" w:after="240" w:line="276" w:lineRule="auto"/>
        <w:ind w:left="567" w:hanging="567"/>
        <w:jc w:val="both"/>
        <w:rPr>
          <w:rFonts w:ascii="Arial" w:hAnsi="Arial" w:cs="Arial"/>
        </w:rPr>
      </w:pPr>
      <w:r w:rsidRPr="005C095C">
        <w:rPr>
          <w:rFonts w:ascii="Arial" w:hAnsi="Arial" w:cs="Arial"/>
          <w:color w:val="000000"/>
        </w:rPr>
        <w:t xml:space="preserve">excepcionalmente, conforme regras previamente definidas pelo Conselho de Administração da </w:t>
      </w:r>
      <w:r w:rsidRPr="005C095C">
        <w:rPr>
          <w:rFonts w:ascii="Arial" w:hAnsi="Arial" w:cs="Arial"/>
          <w:i/>
          <w:iCs/>
          <w:color w:val="000000"/>
        </w:rPr>
        <w:t>Cooperativa</w:t>
      </w:r>
      <w:r w:rsidRPr="005C095C">
        <w:rPr>
          <w:rFonts w:ascii="Arial" w:hAnsi="Arial" w:cs="Arial"/>
          <w:color w:val="000000"/>
        </w:rPr>
        <w:t xml:space="preserve"> e desde que </w:t>
      </w:r>
      <w:r w:rsidR="00B868EB" w:rsidRPr="005C095C">
        <w:rPr>
          <w:rFonts w:ascii="Arial" w:hAnsi="Arial" w:cs="Arial"/>
          <w:color w:val="000000"/>
        </w:rPr>
        <w:t xml:space="preserve">sejam </w:t>
      </w:r>
      <w:r w:rsidRPr="005C095C">
        <w:rPr>
          <w:rFonts w:ascii="Arial" w:hAnsi="Arial" w:cs="Arial"/>
          <w:color w:val="000000"/>
        </w:rPr>
        <w:t>cumpridos os limites regulamentares, as quotas-partes poderão ser devolvidas aos associados antes da aprovação, pela Assembleia Geral, do balanço do exercício em que se der o desligamento;</w:t>
      </w:r>
    </w:p>
    <w:p w14:paraId="56F31C1C" w14:textId="77777777" w:rsidR="00122815" w:rsidRPr="005C095C" w:rsidRDefault="00122815" w:rsidP="007B0EE7">
      <w:pPr>
        <w:pStyle w:val="PargrafodaLista"/>
        <w:numPr>
          <w:ilvl w:val="0"/>
          <w:numId w:val="12"/>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para os demais casos de resgate ordinário, deve ser observado o seguinte:</w:t>
      </w:r>
    </w:p>
    <w:p w14:paraId="478A480C" w14:textId="77777777" w:rsidR="00122815" w:rsidRPr="005C095C" w:rsidRDefault="00122815" w:rsidP="007B0EE7">
      <w:pPr>
        <w:pStyle w:val="PargrafodaLista"/>
        <w:numPr>
          <w:ilvl w:val="0"/>
          <w:numId w:val="56"/>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a devolução das quotas-partes será realizada após a aprovação, pela Assembleia Geral, do balanço do exercício em que se deu o desligamento do associado;</w:t>
      </w:r>
    </w:p>
    <w:p w14:paraId="1EFAC117" w14:textId="77777777" w:rsidR="00122815" w:rsidRPr="005C095C" w:rsidRDefault="00122815" w:rsidP="007B0EE7">
      <w:pPr>
        <w:pStyle w:val="PargrafodaLista"/>
        <w:numPr>
          <w:ilvl w:val="0"/>
          <w:numId w:val="13"/>
        </w:numPr>
        <w:autoSpaceDE w:val="0"/>
        <w:spacing w:before="240" w:after="240" w:line="276" w:lineRule="auto"/>
        <w:ind w:left="567" w:hanging="567"/>
        <w:jc w:val="both"/>
        <w:rPr>
          <w:rFonts w:ascii="Arial" w:hAnsi="Arial" w:cs="Arial"/>
        </w:rPr>
      </w:pPr>
      <w:r w:rsidRPr="005C095C">
        <w:rPr>
          <w:rFonts w:ascii="Arial" w:hAnsi="Arial" w:cs="Arial"/>
          <w:color w:val="000000"/>
        </w:rPr>
        <w:t xml:space="preserve">em casos de desligamento, o valor a ser devolvido pela </w:t>
      </w:r>
      <w:r w:rsidRPr="005C095C">
        <w:rPr>
          <w:rFonts w:ascii="Arial" w:hAnsi="Arial" w:cs="Arial"/>
          <w:i/>
          <w:color w:val="000000"/>
        </w:rPr>
        <w:t>Cooperativa</w:t>
      </w:r>
      <w:r w:rsidRPr="005C095C">
        <w:rPr>
          <w:rFonts w:ascii="Arial" w:hAnsi="Arial" w:cs="Arial"/>
          <w:color w:val="000000"/>
        </w:rPr>
        <w:t xml:space="preserve"> ao associado será dividido em até 12 (doze) parcelas mensais e consecutivas;</w:t>
      </w:r>
    </w:p>
    <w:p w14:paraId="14CE42D6" w14:textId="05E12173" w:rsidR="00122815" w:rsidRPr="005C095C" w:rsidRDefault="00122815" w:rsidP="007B0EE7">
      <w:pPr>
        <w:pStyle w:val="PargrafodaLista"/>
        <w:numPr>
          <w:ilvl w:val="0"/>
          <w:numId w:val="13"/>
        </w:numPr>
        <w:autoSpaceDE w:val="0"/>
        <w:spacing w:before="240" w:after="240" w:line="276" w:lineRule="auto"/>
        <w:ind w:left="567" w:hanging="567"/>
        <w:jc w:val="both"/>
        <w:rPr>
          <w:rFonts w:ascii="Arial" w:hAnsi="Arial" w:cs="Arial"/>
        </w:rPr>
      </w:pPr>
      <w:r w:rsidRPr="005C095C">
        <w:rPr>
          <w:rFonts w:ascii="Arial" w:hAnsi="Arial" w:cs="Arial"/>
          <w:color w:val="000000"/>
        </w:rPr>
        <w:t xml:space="preserve">os herdeiros de associado falecido terão o direito de receber os valores das quotas-partes do capital e demais créditos existentes em nome do </w:t>
      </w:r>
      <w:r w:rsidRPr="005C095C">
        <w:rPr>
          <w:rFonts w:ascii="Arial" w:hAnsi="Arial" w:cs="Arial"/>
          <w:i/>
          <w:color w:val="000000"/>
        </w:rPr>
        <w:t>de cujus</w:t>
      </w:r>
      <w:r w:rsidRPr="005C095C">
        <w:rPr>
          <w:rFonts w:ascii="Arial" w:hAnsi="Arial" w:cs="Arial"/>
          <w:color w:val="000000"/>
        </w:rPr>
        <w:t xml:space="preserve">, </w:t>
      </w:r>
      <w:r w:rsidR="005B0707" w:rsidRPr="005C095C">
        <w:rPr>
          <w:rFonts w:ascii="Arial" w:hAnsi="Arial" w:cs="Arial"/>
          <w:color w:val="000000"/>
        </w:rPr>
        <w:t>deduzidos os eventuais débitos existentes em seu nome, atendidos os requisitos legais</w:t>
      </w:r>
      <w:r w:rsidRPr="005C095C">
        <w:rPr>
          <w:rFonts w:ascii="Arial" w:hAnsi="Arial" w:cs="Arial"/>
          <w:color w:val="000000"/>
        </w:rPr>
        <w:t>, apurados por ocasião do encerramento do exercício social em que se deu o falecimento, em até 12 (doze) parcelas mensais e consecutivas, ressalvado o enquadramento do associado falecido ao disposto no inciso II deste artigo, quando então serão aplicadas as regras deste inciso II;</w:t>
      </w:r>
    </w:p>
    <w:p w14:paraId="47E6B70D" w14:textId="77777777" w:rsidR="00122815" w:rsidRPr="005C095C" w:rsidRDefault="00122815" w:rsidP="007B0EE7">
      <w:pPr>
        <w:pStyle w:val="PargrafodaLista"/>
        <w:numPr>
          <w:ilvl w:val="0"/>
          <w:numId w:val="13"/>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os valores das parcelas de devolução nunca serão inferiores aos estipulados pelo Conselho de Administração.</w:t>
      </w:r>
    </w:p>
    <w:p w14:paraId="7909471C" w14:textId="77777777" w:rsidR="00122815" w:rsidRPr="005C095C" w:rsidRDefault="00122815" w:rsidP="007B0EE7">
      <w:pPr>
        <w:pStyle w:val="Standard"/>
        <w:tabs>
          <w:tab w:val="left" w:pos="317"/>
        </w:tabs>
        <w:spacing w:before="240" w:after="240" w:line="276" w:lineRule="auto"/>
        <w:ind w:right="57"/>
        <w:jc w:val="both"/>
        <w:rPr>
          <w:rFonts w:ascii="Arial" w:hAnsi="Arial"/>
        </w:rPr>
      </w:pPr>
      <w:r w:rsidRPr="005C095C">
        <w:rPr>
          <w:rFonts w:ascii="Arial" w:eastAsia="Arial" w:hAnsi="Arial"/>
          <w:b/>
          <w:color w:val="000000"/>
        </w:rPr>
        <w:t xml:space="preserve"> </w:t>
      </w:r>
      <w:r w:rsidRPr="005C095C">
        <w:rPr>
          <w:rFonts w:ascii="Arial" w:hAnsi="Arial"/>
          <w:b/>
          <w:color w:val="000000"/>
        </w:rPr>
        <w:t>§ 1º</w:t>
      </w:r>
      <w:r w:rsidRPr="005C095C">
        <w:rPr>
          <w:rFonts w:ascii="Arial" w:hAnsi="Arial"/>
          <w:color w:val="000000"/>
        </w:rPr>
        <w:t xml:space="preserve"> Caso o valor das quotas-partes seja inferior ao total do débito do associado desligado e haja a compensação citada no art. 21, I, o associado desligado continuará responsável pelo saldo remanescente apurado, podendo a </w:t>
      </w:r>
      <w:r w:rsidRPr="005C095C">
        <w:rPr>
          <w:rFonts w:ascii="Arial" w:hAnsi="Arial"/>
          <w:i/>
          <w:color w:val="000000"/>
        </w:rPr>
        <w:t>Cooperativa</w:t>
      </w:r>
      <w:r w:rsidRPr="005C095C">
        <w:rPr>
          <w:rFonts w:ascii="Arial" w:hAnsi="Arial"/>
          <w:color w:val="000000"/>
        </w:rPr>
        <w:t xml:space="preserve"> tomar todas as providências cabíveis ao caso.</w:t>
      </w:r>
    </w:p>
    <w:p w14:paraId="73F9F1C2" w14:textId="77777777" w:rsidR="00122815" w:rsidRPr="005C095C" w:rsidRDefault="00122815" w:rsidP="007B0EE7">
      <w:pPr>
        <w:pStyle w:val="Standard"/>
        <w:spacing w:before="40" w:after="40" w:line="276" w:lineRule="auto"/>
        <w:jc w:val="both"/>
        <w:rPr>
          <w:rFonts w:ascii="Arial" w:hAnsi="Arial"/>
        </w:rPr>
      </w:pPr>
      <w:r w:rsidRPr="005C095C">
        <w:rPr>
          <w:rFonts w:ascii="Arial" w:hAnsi="Arial"/>
          <w:b/>
          <w:color w:val="000000"/>
        </w:rPr>
        <w:t xml:space="preserve">§ 2º </w:t>
      </w:r>
      <w:r w:rsidRPr="005C095C">
        <w:rPr>
          <w:rFonts w:ascii="Arial" w:hAnsi="Arial"/>
          <w:bCs/>
          <w:color w:val="000000"/>
        </w:rPr>
        <w:t>A restituição de capital social para associado desligado depende da observância dos limites de patrimônio exigíveis na forma da regulamentação em vigor.</w:t>
      </w:r>
    </w:p>
    <w:p w14:paraId="56BC9197" w14:textId="77777777" w:rsidR="00122815" w:rsidRPr="005C095C" w:rsidRDefault="00122815" w:rsidP="007B0EE7">
      <w:pPr>
        <w:pStyle w:val="Standard"/>
        <w:spacing w:before="40" w:after="40" w:line="276" w:lineRule="auto"/>
        <w:jc w:val="both"/>
        <w:rPr>
          <w:rFonts w:ascii="Arial" w:hAnsi="Arial"/>
          <w:bCs/>
          <w:color w:val="000000"/>
        </w:rPr>
      </w:pPr>
    </w:p>
    <w:p w14:paraId="1B2A4046" w14:textId="77777777" w:rsidR="00122815" w:rsidRPr="005C095C" w:rsidRDefault="00122815" w:rsidP="007B0EE7">
      <w:pPr>
        <w:pStyle w:val="Standard"/>
        <w:spacing w:before="40" w:after="40" w:line="276" w:lineRule="auto"/>
        <w:jc w:val="both"/>
        <w:rPr>
          <w:rFonts w:ascii="Arial" w:hAnsi="Arial"/>
          <w:bCs/>
        </w:rPr>
      </w:pPr>
      <w:r w:rsidRPr="005C095C">
        <w:rPr>
          <w:rFonts w:ascii="Arial" w:hAnsi="Arial"/>
          <w:b/>
          <w:color w:val="000000"/>
        </w:rPr>
        <w:t>§ 3º</w:t>
      </w:r>
      <w:r w:rsidRPr="005C095C">
        <w:rPr>
          <w:rFonts w:ascii="Arial" w:hAnsi="Arial"/>
          <w:bCs/>
          <w:color w:val="000000"/>
        </w:rPr>
        <w:t xml:space="preserve"> </w:t>
      </w:r>
      <w:r w:rsidRPr="005C095C">
        <w:rPr>
          <w:rFonts w:ascii="Arial" w:hAnsi="Arial"/>
          <w:bCs/>
        </w:rPr>
        <w:t xml:space="preserve">Os saldos de capital, de remuneração de capital ou de sobras a pagar não procurados pelos associados demitidos, eliminados ou excluídos serão revertidos ao Fundo de Reserva da </w:t>
      </w:r>
      <w:r w:rsidRPr="005C095C">
        <w:rPr>
          <w:rFonts w:ascii="Arial" w:hAnsi="Arial"/>
          <w:bCs/>
          <w:i/>
          <w:iCs/>
        </w:rPr>
        <w:t>Cooperativa</w:t>
      </w:r>
      <w:r w:rsidRPr="005C095C">
        <w:rPr>
          <w:rFonts w:ascii="Arial" w:hAnsi="Arial"/>
          <w:bCs/>
        </w:rPr>
        <w:t xml:space="preserve"> após decorridos 5 (cinco) anos da demissão, da eliminação ou da exclusão.</w:t>
      </w:r>
    </w:p>
    <w:p w14:paraId="3EF07EEB" w14:textId="77777777" w:rsidR="00181D60" w:rsidRPr="005C095C" w:rsidRDefault="00181D60" w:rsidP="007B0EE7">
      <w:pPr>
        <w:pStyle w:val="Standard"/>
        <w:spacing w:before="40" w:after="40" w:line="276" w:lineRule="auto"/>
        <w:jc w:val="both"/>
        <w:rPr>
          <w:rFonts w:ascii="Arial" w:hAnsi="Arial"/>
        </w:rPr>
      </w:pPr>
    </w:p>
    <w:p w14:paraId="2B41CDC5" w14:textId="77777777" w:rsidR="00122815" w:rsidRPr="005C095C" w:rsidRDefault="00181D60" w:rsidP="007B0EE7">
      <w:pPr>
        <w:pStyle w:val="Standard"/>
        <w:spacing w:line="276" w:lineRule="auto"/>
        <w:jc w:val="center"/>
        <w:rPr>
          <w:rFonts w:ascii="Arial" w:hAnsi="Arial"/>
          <w:b/>
          <w:bCs/>
          <w:color w:val="000000"/>
        </w:rPr>
      </w:pPr>
      <w:r w:rsidRPr="005C095C">
        <w:rPr>
          <w:rFonts w:ascii="Arial" w:hAnsi="Arial"/>
          <w:b/>
          <w:bCs/>
          <w:color w:val="000000"/>
        </w:rPr>
        <w:t>SEÇÃO II</w:t>
      </w:r>
    </w:p>
    <w:p w14:paraId="167FD496" w14:textId="77777777" w:rsidR="00181D60" w:rsidRPr="005C095C" w:rsidRDefault="00181D60" w:rsidP="007B0EE7">
      <w:pPr>
        <w:pStyle w:val="Standard"/>
        <w:spacing w:line="276" w:lineRule="auto"/>
        <w:jc w:val="center"/>
        <w:rPr>
          <w:rFonts w:ascii="Arial" w:hAnsi="Arial"/>
          <w:b/>
          <w:bCs/>
          <w:color w:val="000000"/>
        </w:rPr>
      </w:pPr>
      <w:r w:rsidRPr="005C095C">
        <w:rPr>
          <w:rFonts w:ascii="Arial" w:hAnsi="Arial"/>
          <w:b/>
          <w:bCs/>
          <w:color w:val="000000"/>
        </w:rPr>
        <w:t>DO RESGATE EVENTUAL</w:t>
      </w:r>
    </w:p>
    <w:p w14:paraId="410B460D" w14:textId="77777777" w:rsidR="00181D60" w:rsidRPr="005C095C" w:rsidRDefault="00181D60" w:rsidP="007B0EE7">
      <w:pPr>
        <w:pStyle w:val="Standard"/>
        <w:spacing w:line="276" w:lineRule="auto"/>
        <w:jc w:val="both"/>
        <w:rPr>
          <w:rFonts w:ascii="Arial" w:hAnsi="Arial"/>
          <w:b/>
          <w:bCs/>
          <w:color w:val="000000"/>
        </w:rPr>
      </w:pPr>
    </w:p>
    <w:p w14:paraId="688B261B" w14:textId="77777777" w:rsidR="00122815" w:rsidRPr="005C095C" w:rsidRDefault="00181D60"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r w:rsidRPr="005C095C">
        <w:rPr>
          <w:rFonts w:ascii="Arial" w:eastAsia="Times New Roman" w:hAnsi="Arial"/>
          <w:b/>
          <w:bCs/>
          <w:color w:val="000000"/>
          <w:kern w:val="0"/>
          <w:lang w:eastAsia="pt-BR" w:bidi="ar-SA"/>
        </w:rPr>
        <w:t>Art. 22.</w:t>
      </w:r>
      <w:r w:rsidRPr="005C095C">
        <w:rPr>
          <w:rFonts w:ascii="Arial" w:eastAsia="Times New Roman" w:hAnsi="Arial"/>
          <w:color w:val="000000"/>
          <w:kern w:val="0"/>
          <w:lang w:eastAsia="pt-BR" w:bidi="ar-SA"/>
        </w:rPr>
        <w:t xml:space="preserve"> </w:t>
      </w:r>
      <w:r w:rsidR="00122815" w:rsidRPr="005C095C">
        <w:rPr>
          <w:rFonts w:ascii="Arial" w:eastAsia="Times New Roman" w:hAnsi="Arial"/>
          <w:color w:val="000000"/>
          <w:kern w:val="0"/>
          <w:lang w:eastAsia="pt-BR" w:bidi="ar-SA"/>
        </w:rPr>
        <w:t>O associado pessoa natural que cumprir as disposições deste Estatuto Social, tiver no mínimo 65 (sessenta e cinco) anos de idade ou pelo menos 15 (quinze) anos de associação, poderá solicitar a devolução parcial de suas quotas-partes, que será pago em até 60 (sessenta) meses, de acordo com o regulamento a ser definido pelo Conselho de Administração e da preservação, além do número mínimo de quotas-partes, dos limites estabelecidos pela regulamentação em vigor e da integridade e inexigibilidade do capital e do patrimônio líquido.</w:t>
      </w:r>
    </w:p>
    <w:p w14:paraId="3D41BB4A" w14:textId="77777777" w:rsidR="00122815" w:rsidRPr="005C095C" w:rsidRDefault="00122815" w:rsidP="007B0EE7">
      <w:pPr>
        <w:shd w:val="clear" w:color="auto" w:fill="FFFFFF"/>
        <w:suppressAutoHyphens w:val="0"/>
        <w:autoSpaceDN/>
        <w:spacing w:line="276" w:lineRule="auto"/>
        <w:jc w:val="both"/>
        <w:textAlignment w:val="auto"/>
        <w:rPr>
          <w:rFonts w:ascii="Arial" w:eastAsia="Times New Roman" w:hAnsi="Arial"/>
          <w:b/>
          <w:bCs/>
          <w:color w:val="000000"/>
          <w:kern w:val="0"/>
          <w:lang w:eastAsia="pt-BR" w:bidi="ar-SA"/>
        </w:rPr>
      </w:pPr>
    </w:p>
    <w:p w14:paraId="1DBAEBCA" w14:textId="77777777" w:rsidR="00122815" w:rsidRPr="005C095C" w:rsidRDefault="00122815"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r w:rsidRPr="005C095C">
        <w:rPr>
          <w:rFonts w:ascii="Arial" w:eastAsia="Times New Roman" w:hAnsi="Arial"/>
          <w:b/>
          <w:bCs/>
          <w:color w:val="000000"/>
          <w:kern w:val="0"/>
          <w:lang w:eastAsia="pt-BR" w:bidi="ar-SA"/>
        </w:rPr>
        <w:t>§ 1º</w:t>
      </w:r>
      <w:r w:rsidRPr="005C095C">
        <w:rPr>
          <w:rFonts w:ascii="Arial" w:eastAsia="Times New Roman" w:hAnsi="Arial"/>
          <w:color w:val="000000"/>
          <w:kern w:val="0"/>
          <w:lang w:eastAsia="pt-BR" w:bidi="ar-SA"/>
        </w:rPr>
        <w:t> O associado pessoa jurídica poderá ter regra diferenciada da pessoa natural, considerando pelo menos 15 anos de associação.</w:t>
      </w:r>
    </w:p>
    <w:p w14:paraId="77E9F1C6" w14:textId="77777777" w:rsidR="00135A6E" w:rsidRPr="005C095C" w:rsidRDefault="00135A6E"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p>
    <w:p w14:paraId="132A7D62" w14:textId="0394A0D0" w:rsidR="00135A6E" w:rsidRPr="005C095C" w:rsidRDefault="00135A6E"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r w:rsidRPr="005C095C">
        <w:rPr>
          <w:rFonts w:ascii="Arial" w:eastAsia="Times New Roman" w:hAnsi="Arial"/>
          <w:b/>
          <w:bCs/>
          <w:color w:val="000000"/>
          <w:kern w:val="0"/>
          <w:lang w:eastAsia="pt-BR" w:bidi="ar-SA"/>
        </w:rPr>
        <w:t>§ 2º</w:t>
      </w:r>
      <w:r w:rsidRPr="005C095C">
        <w:rPr>
          <w:rFonts w:ascii="Arial" w:eastAsia="Times New Roman" w:hAnsi="Arial"/>
          <w:color w:val="000000"/>
          <w:kern w:val="0"/>
          <w:lang w:eastAsia="pt-BR" w:bidi="ar-SA"/>
        </w:rPr>
        <w:t xml:space="preserve"> O resgate eventual somente poderá ocorrer por solicitação do associado, observando as regras deste Estatuto, e, em caso de aprovação, a Cooperativa promoverá a compensação de débito vencido, deduzindo da parcela de capital a ser paga o montante da dívida em atraso.</w:t>
      </w:r>
    </w:p>
    <w:p w14:paraId="26F4590F" w14:textId="77777777" w:rsidR="00122815" w:rsidRPr="005C095C" w:rsidRDefault="00122815" w:rsidP="007B0EE7">
      <w:pPr>
        <w:shd w:val="clear" w:color="auto" w:fill="FFFFFF"/>
        <w:suppressAutoHyphens w:val="0"/>
        <w:autoSpaceDN/>
        <w:spacing w:line="276" w:lineRule="auto"/>
        <w:jc w:val="both"/>
        <w:textAlignment w:val="auto"/>
        <w:rPr>
          <w:rFonts w:ascii="Arial" w:eastAsia="Times New Roman" w:hAnsi="Arial"/>
          <w:color w:val="212121"/>
          <w:kern w:val="0"/>
          <w:lang w:eastAsia="pt-BR" w:bidi="ar-SA"/>
        </w:rPr>
      </w:pPr>
    </w:p>
    <w:p w14:paraId="07096287" w14:textId="799EF726" w:rsidR="00122815" w:rsidRPr="005C095C" w:rsidRDefault="00122815"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r w:rsidRPr="005C095C">
        <w:rPr>
          <w:rFonts w:ascii="Arial" w:eastAsia="Times New Roman" w:hAnsi="Arial"/>
          <w:b/>
          <w:bCs/>
          <w:color w:val="000000"/>
          <w:kern w:val="0"/>
          <w:lang w:eastAsia="pt-BR" w:bidi="ar-SA"/>
        </w:rPr>
        <w:t xml:space="preserve">§ </w:t>
      </w:r>
      <w:r w:rsidR="00135A6E" w:rsidRPr="005C095C">
        <w:rPr>
          <w:rFonts w:ascii="Arial" w:eastAsia="Times New Roman" w:hAnsi="Arial"/>
          <w:b/>
          <w:bCs/>
          <w:color w:val="000000"/>
          <w:kern w:val="0"/>
          <w:lang w:eastAsia="pt-BR" w:bidi="ar-SA"/>
        </w:rPr>
        <w:t>3</w:t>
      </w:r>
      <w:r w:rsidRPr="005C095C">
        <w:rPr>
          <w:rFonts w:ascii="Arial" w:eastAsia="Times New Roman" w:hAnsi="Arial"/>
          <w:b/>
          <w:bCs/>
          <w:color w:val="000000"/>
          <w:kern w:val="0"/>
          <w:lang w:eastAsia="pt-BR" w:bidi="ar-SA"/>
        </w:rPr>
        <w:t>º</w:t>
      </w:r>
      <w:r w:rsidRPr="005C095C">
        <w:rPr>
          <w:rFonts w:ascii="Arial" w:eastAsia="Times New Roman" w:hAnsi="Arial"/>
          <w:color w:val="000000"/>
          <w:kern w:val="0"/>
          <w:lang w:eastAsia="pt-BR" w:bidi="ar-SA"/>
        </w:rPr>
        <w:t> O Regulamento deverá prever situações específicas para cooperados com endividamento sem garantia real.</w:t>
      </w:r>
    </w:p>
    <w:p w14:paraId="0E1592DD" w14:textId="77777777" w:rsidR="00A53493" w:rsidRPr="005C095C" w:rsidRDefault="00A53493"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p>
    <w:p w14:paraId="30B70336" w14:textId="77777777" w:rsidR="00A53493" w:rsidRPr="005C095C" w:rsidRDefault="00A53493"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p>
    <w:p w14:paraId="78030A40" w14:textId="77777777" w:rsidR="00A53493" w:rsidRPr="005C095C" w:rsidRDefault="00A53493" w:rsidP="007B0EE7">
      <w:pPr>
        <w:shd w:val="clear" w:color="auto" w:fill="FFFFFF"/>
        <w:suppressAutoHyphens w:val="0"/>
        <w:autoSpaceDN/>
        <w:spacing w:line="276" w:lineRule="auto"/>
        <w:jc w:val="both"/>
        <w:textAlignment w:val="auto"/>
        <w:rPr>
          <w:rFonts w:ascii="Arial" w:eastAsia="Times New Roman" w:hAnsi="Arial"/>
          <w:color w:val="000000"/>
          <w:kern w:val="0"/>
          <w:lang w:eastAsia="pt-BR" w:bidi="ar-SA"/>
        </w:rPr>
      </w:pPr>
      <w:r w:rsidRPr="005C095C">
        <w:rPr>
          <w:rFonts w:ascii="Arial" w:eastAsia="Times New Roman" w:hAnsi="Arial"/>
          <w:b/>
          <w:bCs/>
          <w:color w:val="000000"/>
          <w:kern w:val="0"/>
          <w:lang w:eastAsia="pt-BR" w:bidi="ar-SA"/>
        </w:rPr>
        <w:t>§ 4º</w:t>
      </w:r>
      <w:r w:rsidRPr="005C095C">
        <w:rPr>
          <w:rFonts w:ascii="Arial" w:eastAsia="Times New Roman" w:hAnsi="Arial"/>
          <w:color w:val="000000"/>
          <w:kern w:val="0"/>
          <w:lang w:eastAsia="pt-BR" w:bidi="ar-SA"/>
        </w:rPr>
        <w:t> O Conselho de Administração deliberará sobre resgates eventuais não previstos no regulamento</w:t>
      </w:r>
      <w:r w:rsidR="008E7A24" w:rsidRPr="005C095C">
        <w:rPr>
          <w:rFonts w:ascii="Arial" w:eastAsia="Times New Roman" w:hAnsi="Arial"/>
          <w:color w:val="000000"/>
          <w:kern w:val="0"/>
          <w:lang w:eastAsia="pt-BR" w:bidi="ar-SA"/>
        </w:rPr>
        <w:t xml:space="preserve"> referido no caput, podendo estabelecer critérios para casos de inadimplemento e outras situações excepcionais.</w:t>
      </w:r>
    </w:p>
    <w:p w14:paraId="27AD3F13" w14:textId="77777777" w:rsidR="00A53493" w:rsidRPr="005C095C" w:rsidRDefault="00A53493" w:rsidP="007B0EE7">
      <w:pPr>
        <w:shd w:val="clear" w:color="auto" w:fill="FFFFFF"/>
        <w:suppressAutoHyphens w:val="0"/>
        <w:autoSpaceDN/>
        <w:spacing w:line="276" w:lineRule="auto"/>
        <w:textAlignment w:val="auto"/>
        <w:rPr>
          <w:rFonts w:ascii="Arial" w:eastAsia="Times New Roman" w:hAnsi="Arial"/>
          <w:color w:val="000000"/>
          <w:kern w:val="0"/>
          <w:lang w:eastAsia="pt-BR" w:bidi="ar-SA"/>
        </w:rPr>
      </w:pPr>
    </w:p>
    <w:p w14:paraId="3C597F43" w14:textId="77777777" w:rsidR="00122815" w:rsidRPr="005C095C" w:rsidRDefault="00122815" w:rsidP="007B0EE7">
      <w:pPr>
        <w:shd w:val="clear" w:color="auto" w:fill="FFFFFF"/>
        <w:suppressAutoHyphens w:val="0"/>
        <w:autoSpaceDN/>
        <w:spacing w:line="276" w:lineRule="auto"/>
        <w:textAlignment w:val="auto"/>
        <w:rPr>
          <w:rFonts w:ascii="Arial" w:eastAsia="Times New Roman" w:hAnsi="Arial"/>
          <w:color w:val="212121"/>
          <w:kern w:val="0"/>
          <w:lang w:eastAsia="pt-BR" w:bidi="ar-SA"/>
        </w:rPr>
      </w:pPr>
      <w:r w:rsidRPr="005C095C">
        <w:rPr>
          <w:rFonts w:ascii="Arial" w:eastAsia="Times New Roman" w:hAnsi="Arial"/>
          <w:color w:val="212121"/>
          <w:kern w:val="0"/>
          <w:lang w:eastAsia="pt-BR" w:bidi="ar-SA"/>
        </w:rPr>
        <w:t> </w:t>
      </w:r>
    </w:p>
    <w:p w14:paraId="5074127E" w14:textId="77777777" w:rsidR="00122815" w:rsidRPr="005C095C" w:rsidRDefault="00122815" w:rsidP="007B0EE7">
      <w:pPr>
        <w:pStyle w:val="Standard"/>
        <w:spacing w:line="276" w:lineRule="auto"/>
        <w:ind w:right="57"/>
        <w:jc w:val="center"/>
        <w:rPr>
          <w:rFonts w:ascii="Arial" w:hAnsi="Arial"/>
          <w:b/>
          <w:color w:val="000000"/>
        </w:rPr>
      </w:pPr>
      <w:r w:rsidRPr="005C095C">
        <w:rPr>
          <w:rFonts w:ascii="Arial" w:hAnsi="Arial"/>
          <w:b/>
          <w:color w:val="000000"/>
        </w:rPr>
        <w:t>TÍTULO IV</w:t>
      </w:r>
    </w:p>
    <w:p w14:paraId="0FF64DDC" w14:textId="77777777" w:rsidR="00122815" w:rsidRPr="005C095C" w:rsidRDefault="00122815" w:rsidP="007B0EE7">
      <w:pPr>
        <w:pStyle w:val="Standard"/>
        <w:spacing w:after="240" w:line="276" w:lineRule="auto"/>
        <w:ind w:right="57"/>
        <w:jc w:val="center"/>
        <w:rPr>
          <w:rFonts w:ascii="Arial" w:hAnsi="Arial"/>
          <w:b/>
          <w:color w:val="000000"/>
        </w:rPr>
      </w:pPr>
      <w:r w:rsidRPr="005C095C">
        <w:rPr>
          <w:rFonts w:ascii="Arial" w:hAnsi="Arial"/>
          <w:b/>
          <w:color w:val="000000"/>
        </w:rPr>
        <w:t>DO BALANÇO, DAS SOBRAS, DAS PERDAS E DOS FUNDOS</w:t>
      </w:r>
    </w:p>
    <w:p w14:paraId="085DD41D" w14:textId="77777777" w:rsidR="005C095C" w:rsidRPr="005C095C" w:rsidRDefault="005C095C" w:rsidP="007B0EE7">
      <w:pPr>
        <w:pStyle w:val="Standard"/>
        <w:spacing w:after="240" w:line="276" w:lineRule="auto"/>
        <w:ind w:right="57"/>
        <w:jc w:val="center"/>
        <w:rPr>
          <w:rFonts w:ascii="Arial" w:hAnsi="Arial"/>
          <w:b/>
          <w:color w:val="000000"/>
        </w:rPr>
      </w:pPr>
    </w:p>
    <w:p w14:paraId="77159B7A" w14:textId="77777777" w:rsidR="00122815" w:rsidRPr="005C095C" w:rsidRDefault="00122815" w:rsidP="007B0EE7">
      <w:pPr>
        <w:pStyle w:val="Standard"/>
        <w:spacing w:line="276" w:lineRule="auto"/>
        <w:ind w:right="57"/>
        <w:jc w:val="center"/>
        <w:rPr>
          <w:rFonts w:ascii="Arial" w:hAnsi="Arial"/>
          <w:b/>
          <w:color w:val="000000"/>
        </w:rPr>
      </w:pPr>
      <w:r w:rsidRPr="005C095C">
        <w:rPr>
          <w:rFonts w:ascii="Arial" w:hAnsi="Arial"/>
          <w:b/>
          <w:color w:val="000000"/>
        </w:rPr>
        <w:t>CAPÍTULO I</w:t>
      </w:r>
    </w:p>
    <w:p w14:paraId="12FA9E1F"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DO BALANÇO, DAS SOBRAS E DAS PERDAS</w:t>
      </w:r>
    </w:p>
    <w:p w14:paraId="3390B60C"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xml:space="preserve">Art. 23. </w:t>
      </w:r>
      <w:r w:rsidRPr="005C095C">
        <w:rPr>
          <w:rFonts w:ascii="Arial" w:hAnsi="Arial"/>
          <w:color w:val="000000"/>
        </w:rPr>
        <w:t>O balanço e os demonstrativos de sobras e perdas serão elaborados semestralmente, em 30 de junho e 31 de dezembro de cada ano, devendo, também, ser elaborados balancetes de verificação mensais, devendo ser observado o seguinte para as sobras e perdas:</w:t>
      </w:r>
    </w:p>
    <w:p w14:paraId="51A4B955"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1º</w:t>
      </w:r>
      <w:r w:rsidRPr="005C095C">
        <w:rPr>
          <w:rFonts w:ascii="Arial" w:hAnsi="Arial"/>
          <w:color w:val="000000"/>
        </w:rPr>
        <w:t xml:space="preserve"> As sobras, deduzidos os valores destinados à formação dos fundos obrigatórios, ficarão à disposição da Assembleia Geral, que deliberará:</w:t>
      </w:r>
    </w:p>
    <w:p w14:paraId="3766DCF4" w14:textId="77777777" w:rsidR="00122815" w:rsidRPr="005C095C" w:rsidRDefault="00122815" w:rsidP="007B0EE7">
      <w:pPr>
        <w:pStyle w:val="PargrafodaLista"/>
        <w:numPr>
          <w:ilvl w:val="0"/>
          <w:numId w:val="57"/>
        </w:numPr>
        <w:autoSpaceDE w:val="0"/>
        <w:spacing w:before="240" w:after="240" w:line="276" w:lineRule="auto"/>
        <w:ind w:left="567" w:hanging="567"/>
        <w:jc w:val="both"/>
        <w:rPr>
          <w:rFonts w:ascii="Arial" w:hAnsi="Arial" w:cs="Arial"/>
        </w:rPr>
      </w:pPr>
      <w:r w:rsidRPr="005C095C">
        <w:rPr>
          <w:rFonts w:ascii="Arial" w:hAnsi="Arial" w:cs="Arial"/>
        </w:rPr>
        <w:t>pela destinação a</w:t>
      </w:r>
      <w:r w:rsidRPr="005C095C">
        <w:rPr>
          <w:rFonts w:ascii="Arial" w:hAnsi="Arial" w:cs="Arial"/>
          <w:color w:val="000000"/>
        </w:rPr>
        <w:t xml:space="preserve">os associados, proporcionalmente às operações realizadas com a </w:t>
      </w:r>
      <w:r w:rsidRPr="005C095C">
        <w:rPr>
          <w:rFonts w:ascii="Arial" w:hAnsi="Arial" w:cs="Arial"/>
          <w:i/>
          <w:color w:val="000000"/>
        </w:rPr>
        <w:t>Cooperativa</w:t>
      </w:r>
      <w:r w:rsidRPr="005C095C">
        <w:rPr>
          <w:rFonts w:ascii="Arial" w:hAnsi="Arial" w:cs="Arial"/>
          <w:color w:val="000000"/>
        </w:rPr>
        <w:t xml:space="preserve"> segundo fórmula de cálculo estabelecida pela Assembleia Geral;</w:t>
      </w:r>
    </w:p>
    <w:p w14:paraId="003745C6" w14:textId="77777777" w:rsidR="00122815" w:rsidRPr="005C095C" w:rsidRDefault="00122815" w:rsidP="007B0EE7">
      <w:pPr>
        <w:pStyle w:val="PargrafodaLista"/>
        <w:numPr>
          <w:ilvl w:val="0"/>
          <w:numId w:val="14"/>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pela constituição de outros fundos ou destinação aos fundos existentes;</w:t>
      </w:r>
    </w:p>
    <w:p w14:paraId="637C7B31" w14:textId="77777777" w:rsidR="00122815" w:rsidRPr="005C095C" w:rsidRDefault="00122815" w:rsidP="007B0EE7">
      <w:pPr>
        <w:pStyle w:val="PargrafodaLista"/>
        <w:numPr>
          <w:ilvl w:val="0"/>
          <w:numId w:val="14"/>
        </w:numPr>
        <w:autoSpaceDE w:val="0"/>
        <w:spacing w:before="240" w:after="240" w:line="276" w:lineRule="auto"/>
        <w:ind w:left="567" w:hanging="567"/>
        <w:jc w:val="both"/>
        <w:rPr>
          <w:rFonts w:ascii="Arial" w:hAnsi="Arial" w:cs="Arial"/>
        </w:rPr>
      </w:pPr>
      <w:r w:rsidRPr="005C095C">
        <w:rPr>
          <w:rFonts w:ascii="Arial" w:hAnsi="Arial" w:cs="Arial"/>
        </w:rPr>
        <w:t>pela constituição de reservas;</w:t>
      </w:r>
    </w:p>
    <w:p w14:paraId="398F04D5" w14:textId="77777777" w:rsidR="00122815" w:rsidRPr="005C095C" w:rsidRDefault="00122815" w:rsidP="007B0EE7">
      <w:pPr>
        <w:pStyle w:val="PargrafodaLista"/>
        <w:numPr>
          <w:ilvl w:val="0"/>
          <w:numId w:val="14"/>
        </w:numPr>
        <w:autoSpaceDE w:val="0"/>
        <w:spacing w:before="240" w:after="240" w:line="276" w:lineRule="auto"/>
        <w:ind w:left="567" w:hanging="567"/>
        <w:jc w:val="both"/>
        <w:rPr>
          <w:rFonts w:ascii="Arial" w:hAnsi="Arial" w:cs="Arial"/>
        </w:rPr>
      </w:pPr>
      <w:r w:rsidRPr="005C095C">
        <w:rPr>
          <w:rFonts w:ascii="Arial" w:hAnsi="Arial" w:cs="Arial"/>
        </w:rPr>
        <w:t>pela compensação de perdas de exercícios anteriores, desde que a cooperativa:</w:t>
      </w:r>
    </w:p>
    <w:p w14:paraId="3EB9352C" w14:textId="77777777" w:rsidR="00122815" w:rsidRPr="005C095C" w:rsidRDefault="00122815" w:rsidP="007B0EE7">
      <w:pPr>
        <w:pStyle w:val="PargrafodaLista"/>
        <w:numPr>
          <w:ilvl w:val="0"/>
          <w:numId w:val="58"/>
        </w:numPr>
        <w:autoSpaceDE w:val="0"/>
        <w:spacing w:before="240" w:after="240" w:line="276" w:lineRule="auto"/>
        <w:ind w:left="1134" w:hanging="567"/>
        <w:jc w:val="both"/>
        <w:rPr>
          <w:rFonts w:ascii="Arial" w:hAnsi="Arial" w:cs="Arial"/>
        </w:rPr>
      </w:pPr>
      <w:r w:rsidRPr="005C095C">
        <w:rPr>
          <w:rFonts w:ascii="Arial" w:hAnsi="Arial" w:cs="Arial"/>
        </w:rPr>
        <w:t>se mantenha ajustada aos limites de patrimônio exigíveis na forma da regulamentação vigente;</w:t>
      </w:r>
    </w:p>
    <w:p w14:paraId="6239B1FF" w14:textId="77777777" w:rsidR="00122815" w:rsidRPr="005C095C" w:rsidRDefault="00122815" w:rsidP="007B0EE7">
      <w:pPr>
        <w:pStyle w:val="PargrafodaLista"/>
        <w:numPr>
          <w:ilvl w:val="0"/>
          <w:numId w:val="15"/>
        </w:numPr>
        <w:autoSpaceDE w:val="0"/>
        <w:spacing w:before="240" w:after="240" w:line="276" w:lineRule="auto"/>
        <w:ind w:left="1134" w:hanging="567"/>
        <w:jc w:val="both"/>
        <w:rPr>
          <w:rFonts w:ascii="Arial" w:hAnsi="Arial" w:cs="Arial"/>
        </w:rPr>
      </w:pPr>
      <w:r w:rsidRPr="005C095C">
        <w:rPr>
          <w:rFonts w:ascii="Arial" w:hAnsi="Arial" w:cs="Arial"/>
        </w:rPr>
        <w:t>conserve o controle da parcela correspondente a cada associado no saldo das perdas retidas, conforme rateio previsto no inciso III do § 2º deste artigo;</w:t>
      </w:r>
    </w:p>
    <w:p w14:paraId="5A6E7BBF" w14:textId="77777777" w:rsidR="00122815" w:rsidRPr="005C095C" w:rsidRDefault="00122815" w:rsidP="007B0EE7">
      <w:pPr>
        <w:pStyle w:val="PargrafodaLista"/>
        <w:numPr>
          <w:ilvl w:val="0"/>
          <w:numId w:val="15"/>
        </w:numPr>
        <w:autoSpaceDE w:val="0"/>
        <w:spacing w:before="240" w:after="240" w:line="276" w:lineRule="auto"/>
        <w:ind w:left="1134" w:hanging="567"/>
        <w:jc w:val="both"/>
        <w:rPr>
          <w:rFonts w:ascii="Arial" w:hAnsi="Arial" w:cs="Arial"/>
        </w:rPr>
      </w:pPr>
      <w:r w:rsidRPr="005C095C">
        <w:rPr>
          <w:rFonts w:ascii="Arial" w:hAnsi="Arial" w:cs="Arial"/>
        </w:rPr>
        <w:t>atenda aos demais requisitos exigidos pelo Conselho Monetário Nacional e pelo Sicoob;</w:t>
      </w:r>
    </w:p>
    <w:p w14:paraId="5B8E2EBE" w14:textId="77777777" w:rsidR="00122815" w:rsidRPr="005C095C" w:rsidRDefault="00122815" w:rsidP="007B0EE7">
      <w:pPr>
        <w:pStyle w:val="PargrafodaLista"/>
        <w:numPr>
          <w:ilvl w:val="0"/>
          <w:numId w:val="14"/>
        </w:numPr>
        <w:autoSpaceDE w:val="0"/>
        <w:spacing w:before="240" w:after="240" w:line="276" w:lineRule="auto"/>
        <w:ind w:left="567" w:hanging="567"/>
        <w:jc w:val="both"/>
        <w:rPr>
          <w:rFonts w:ascii="Arial" w:hAnsi="Arial" w:cs="Arial"/>
        </w:rPr>
      </w:pPr>
      <w:r w:rsidRPr="005C095C">
        <w:rPr>
          <w:rFonts w:ascii="Arial" w:hAnsi="Arial" w:cs="Arial"/>
        </w:rPr>
        <w:t>por outras destinações específicas, desde que permitidas pela legislação e regulamentação em vigor.</w:t>
      </w:r>
    </w:p>
    <w:p w14:paraId="78A41F7D"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rPr>
        <w:t>§ 2º</w:t>
      </w:r>
      <w:r w:rsidRPr="005C095C">
        <w:rPr>
          <w:rFonts w:ascii="Arial" w:hAnsi="Arial"/>
        </w:rPr>
        <w:t xml:space="preserve"> O saldo ao final do exercício social referente às perdas apuradas deve ser:</w:t>
      </w:r>
    </w:p>
    <w:p w14:paraId="0D955110" w14:textId="77777777" w:rsidR="003C65B8" w:rsidRPr="005C095C" w:rsidRDefault="003C65B8" w:rsidP="007B0EE7">
      <w:pPr>
        <w:pStyle w:val="PargrafodaLista"/>
        <w:numPr>
          <w:ilvl w:val="0"/>
          <w:numId w:val="16"/>
        </w:numPr>
        <w:tabs>
          <w:tab w:val="left" w:pos="1134"/>
        </w:tabs>
        <w:autoSpaceDE w:val="0"/>
        <w:spacing w:before="240" w:after="240" w:line="276" w:lineRule="auto"/>
        <w:ind w:left="567" w:hanging="567"/>
        <w:jc w:val="both"/>
        <w:rPr>
          <w:rFonts w:ascii="Arial" w:hAnsi="Arial" w:cs="Arial"/>
        </w:rPr>
      </w:pPr>
      <w:r w:rsidRPr="005C095C">
        <w:rPr>
          <w:rFonts w:ascii="Arial" w:hAnsi="Arial" w:cs="Arial"/>
        </w:rPr>
        <w:t>absorvido com a utilização de recursos provenientes do saldo existente do Fundo de Reserva e das demais reservas constituídas para este fim;</w:t>
      </w:r>
    </w:p>
    <w:p w14:paraId="44C54B33" w14:textId="6DA27CA9" w:rsidR="003C65B8" w:rsidRPr="005C095C" w:rsidRDefault="003C65B8" w:rsidP="007B0EE7">
      <w:pPr>
        <w:pStyle w:val="PargrafodaLista"/>
        <w:numPr>
          <w:ilvl w:val="0"/>
          <w:numId w:val="16"/>
        </w:numPr>
        <w:tabs>
          <w:tab w:val="left" w:pos="1134"/>
        </w:tabs>
        <w:autoSpaceDE w:val="0"/>
        <w:spacing w:before="240" w:after="240" w:line="276" w:lineRule="auto"/>
        <w:ind w:left="567" w:hanging="567"/>
        <w:jc w:val="both"/>
        <w:rPr>
          <w:rFonts w:ascii="Arial" w:hAnsi="Arial" w:cs="Arial"/>
        </w:rPr>
      </w:pPr>
      <w:r w:rsidRPr="005C095C">
        <w:rPr>
          <w:rFonts w:ascii="Arial" w:hAnsi="Arial" w:cs="Arial"/>
        </w:rPr>
        <w:t xml:space="preserve"> mantido na conta de sobras ou perdas acumuladas;</w:t>
      </w:r>
    </w:p>
    <w:p w14:paraId="667BAD26" w14:textId="59A970D8" w:rsidR="00122815" w:rsidRPr="005C095C" w:rsidRDefault="00122815" w:rsidP="007B0EE7">
      <w:pPr>
        <w:pStyle w:val="PargrafodaLista"/>
        <w:numPr>
          <w:ilvl w:val="0"/>
          <w:numId w:val="16"/>
        </w:numPr>
        <w:tabs>
          <w:tab w:val="left" w:pos="1134"/>
        </w:tabs>
        <w:autoSpaceDE w:val="0"/>
        <w:spacing w:before="240" w:after="240" w:line="276" w:lineRule="auto"/>
        <w:ind w:left="567" w:hanging="567"/>
        <w:jc w:val="both"/>
        <w:rPr>
          <w:rFonts w:ascii="Arial" w:hAnsi="Arial" w:cs="Arial"/>
        </w:rPr>
      </w:pPr>
      <w:r w:rsidRPr="005C095C">
        <w:rPr>
          <w:rFonts w:ascii="Arial" w:hAnsi="Arial" w:cs="Arial"/>
        </w:rPr>
        <w:t xml:space="preserve">rateado entre os associados, somente quando os recursos das reservas mencionadas </w:t>
      </w:r>
      <w:r w:rsidR="00616289" w:rsidRPr="005C095C">
        <w:rPr>
          <w:rFonts w:ascii="Arial" w:hAnsi="Arial" w:cs="Arial"/>
        </w:rPr>
        <w:t>no item I</w:t>
      </w:r>
      <w:r w:rsidRPr="005C095C">
        <w:rPr>
          <w:rFonts w:ascii="Arial" w:hAnsi="Arial" w:cs="Arial"/>
        </w:rPr>
        <w:t xml:space="preserve"> forem insuficientes e considerando-se as operações realizadas ou mantidas na </w:t>
      </w:r>
      <w:r w:rsidRPr="005C095C">
        <w:rPr>
          <w:rFonts w:ascii="Arial" w:hAnsi="Arial" w:cs="Arial"/>
          <w:i/>
        </w:rPr>
        <w:t>Cooperativa</w:t>
      </w:r>
      <w:r w:rsidRPr="005C095C">
        <w:rPr>
          <w:rFonts w:ascii="Arial" w:hAnsi="Arial" w:cs="Arial"/>
        </w:rPr>
        <w:t>, excetuando-se o valor das quotas-partes integralizadas, segundo fórmula de cálculo estabelecida pela Assembleia Geral, observada a regulamentação em vigor.</w:t>
      </w:r>
    </w:p>
    <w:p w14:paraId="7DB9F7CA" w14:textId="77777777" w:rsidR="005C095C" w:rsidRPr="005C095C" w:rsidRDefault="005C095C" w:rsidP="005C095C">
      <w:pPr>
        <w:pStyle w:val="PargrafodaLista"/>
        <w:tabs>
          <w:tab w:val="left" w:pos="1134"/>
        </w:tabs>
        <w:autoSpaceDE w:val="0"/>
        <w:spacing w:before="240" w:after="240" w:line="276" w:lineRule="auto"/>
        <w:ind w:left="567"/>
        <w:jc w:val="both"/>
        <w:rPr>
          <w:rFonts w:ascii="Arial" w:hAnsi="Arial" w:cs="Arial"/>
        </w:rPr>
      </w:pPr>
    </w:p>
    <w:p w14:paraId="31AE8790" w14:textId="77777777" w:rsidR="00122815" w:rsidRPr="005C095C" w:rsidRDefault="00122815" w:rsidP="007B0EE7">
      <w:pPr>
        <w:pStyle w:val="Standard"/>
        <w:spacing w:line="276" w:lineRule="auto"/>
        <w:ind w:right="57"/>
        <w:jc w:val="center"/>
        <w:rPr>
          <w:rFonts w:ascii="Arial" w:hAnsi="Arial"/>
          <w:b/>
        </w:rPr>
      </w:pPr>
      <w:r w:rsidRPr="005C095C">
        <w:rPr>
          <w:rFonts w:ascii="Arial" w:hAnsi="Arial"/>
          <w:b/>
        </w:rPr>
        <w:t>CAPÍTULO II</w:t>
      </w:r>
    </w:p>
    <w:p w14:paraId="0F93635A" w14:textId="77777777" w:rsidR="00122815" w:rsidRPr="005C095C" w:rsidRDefault="00122815" w:rsidP="007B0EE7">
      <w:pPr>
        <w:pStyle w:val="Standard"/>
        <w:spacing w:after="40" w:line="276" w:lineRule="auto"/>
        <w:ind w:right="57"/>
        <w:jc w:val="center"/>
        <w:rPr>
          <w:rFonts w:ascii="Arial" w:hAnsi="Arial"/>
          <w:b/>
        </w:rPr>
      </w:pPr>
      <w:r w:rsidRPr="005C095C">
        <w:rPr>
          <w:rFonts w:ascii="Arial" w:hAnsi="Arial"/>
          <w:b/>
        </w:rPr>
        <w:t>DOS FUNDOS</w:t>
      </w:r>
    </w:p>
    <w:p w14:paraId="2457247A" w14:textId="77777777" w:rsidR="00122815" w:rsidRPr="005C095C" w:rsidRDefault="00122815" w:rsidP="007B0EE7">
      <w:pPr>
        <w:pStyle w:val="Standard"/>
        <w:spacing w:before="240" w:after="240" w:line="276" w:lineRule="auto"/>
        <w:ind w:right="57"/>
        <w:jc w:val="both"/>
        <w:rPr>
          <w:rFonts w:ascii="Arial" w:hAnsi="Arial"/>
        </w:rPr>
      </w:pPr>
      <w:r w:rsidRPr="005C095C">
        <w:rPr>
          <w:rFonts w:ascii="Arial" w:hAnsi="Arial"/>
          <w:b/>
        </w:rPr>
        <w:t xml:space="preserve">Art. 24. </w:t>
      </w:r>
      <w:r w:rsidRPr="005C095C">
        <w:rPr>
          <w:rFonts w:ascii="Arial" w:hAnsi="Arial"/>
        </w:rPr>
        <w:t xml:space="preserve">Das </w:t>
      </w:r>
      <w:r w:rsidRPr="005C095C">
        <w:rPr>
          <w:rFonts w:ascii="Arial" w:hAnsi="Arial"/>
          <w:color w:val="000000"/>
        </w:rPr>
        <w:t>sobras apuradas no exercício serão deduzidos os seguintes percentuais para os fundos obrigatórios:</w:t>
      </w:r>
    </w:p>
    <w:p w14:paraId="3E1F1950" w14:textId="77777777" w:rsidR="00122815" w:rsidRPr="005C095C" w:rsidRDefault="00122815" w:rsidP="007B0EE7">
      <w:pPr>
        <w:pStyle w:val="PargrafodaLista"/>
        <w:numPr>
          <w:ilvl w:val="0"/>
          <w:numId w:val="60"/>
        </w:numPr>
        <w:spacing w:before="240" w:after="240" w:line="276" w:lineRule="auto"/>
        <w:ind w:left="567" w:hanging="567"/>
        <w:jc w:val="both"/>
        <w:rPr>
          <w:rFonts w:ascii="Arial" w:hAnsi="Arial" w:cs="Arial"/>
        </w:rPr>
      </w:pPr>
      <w:r w:rsidRPr="005C095C">
        <w:rPr>
          <w:rFonts w:ascii="Arial" w:hAnsi="Arial" w:cs="Arial"/>
          <w:color w:val="000000"/>
        </w:rPr>
        <w:t xml:space="preserve">70% (setenta) para o Fundo de Reserva destinado a reparar perdas e atender ao desenvolvimento das atividades da </w:t>
      </w:r>
      <w:r w:rsidRPr="005C095C">
        <w:rPr>
          <w:rFonts w:ascii="Arial" w:hAnsi="Arial" w:cs="Arial"/>
          <w:i/>
          <w:color w:val="000000"/>
        </w:rPr>
        <w:t>Cooperativa</w:t>
      </w:r>
      <w:r w:rsidRPr="005C095C">
        <w:rPr>
          <w:rFonts w:ascii="Arial" w:hAnsi="Arial" w:cs="Arial"/>
          <w:color w:val="000000"/>
        </w:rPr>
        <w:t>;</w:t>
      </w:r>
    </w:p>
    <w:p w14:paraId="4A1AE65B" w14:textId="77777777" w:rsidR="00122815" w:rsidRPr="005C095C" w:rsidRDefault="00122815" w:rsidP="007B0EE7">
      <w:pPr>
        <w:pStyle w:val="PargrafodaLista"/>
        <w:numPr>
          <w:ilvl w:val="0"/>
          <w:numId w:val="17"/>
        </w:numPr>
        <w:spacing w:before="240" w:after="240" w:line="276" w:lineRule="auto"/>
        <w:ind w:left="567" w:hanging="567"/>
        <w:jc w:val="both"/>
        <w:rPr>
          <w:rFonts w:ascii="Arial" w:hAnsi="Arial" w:cs="Arial"/>
        </w:rPr>
      </w:pPr>
      <w:r w:rsidRPr="005C095C">
        <w:rPr>
          <w:rFonts w:ascii="Arial" w:hAnsi="Arial" w:cs="Arial"/>
          <w:color w:val="000000"/>
        </w:rPr>
        <w:t>20% (vinte) para o Fundo de Assistência Técnica, Educacional e Social (</w:t>
      </w:r>
      <w:proofErr w:type="spellStart"/>
      <w:r w:rsidRPr="005C095C">
        <w:rPr>
          <w:rFonts w:ascii="Arial" w:hAnsi="Arial" w:cs="Arial"/>
          <w:color w:val="000000"/>
        </w:rPr>
        <w:t>Fates</w:t>
      </w:r>
      <w:proofErr w:type="spellEnd"/>
      <w:r w:rsidRPr="005C095C">
        <w:rPr>
          <w:rFonts w:ascii="Arial" w:hAnsi="Arial" w:cs="Arial"/>
          <w:color w:val="000000"/>
        </w:rPr>
        <w:t xml:space="preserve">) destinado à prestação de assistência aos associados e a seus familiares, aos empregados da </w:t>
      </w:r>
      <w:r w:rsidRPr="005C095C">
        <w:rPr>
          <w:rFonts w:ascii="Arial" w:hAnsi="Arial" w:cs="Arial"/>
          <w:i/>
          <w:color w:val="000000"/>
        </w:rPr>
        <w:t>Cooperativa</w:t>
      </w:r>
      <w:r w:rsidR="00181D60" w:rsidRPr="005C095C">
        <w:rPr>
          <w:rFonts w:ascii="Arial" w:hAnsi="Arial" w:cs="Arial"/>
          <w:i/>
          <w:color w:val="000000"/>
        </w:rPr>
        <w:t xml:space="preserve"> </w:t>
      </w:r>
      <w:r w:rsidR="00181D60" w:rsidRPr="005C095C">
        <w:rPr>
          <w:rFonts w:ascii="Arial" w:hAnsi="Arial" w:cs="Arial"/>
          <w:iCs/>
          <w:color w:val="000000"/>
        </w:rPr>
        <w:t>e à comunidade situada em sua área de ação.</w:t>
      </w:r>
    </w:p>
    <w:p w14:paraId="0504182A" w14:textId="77777777" w:rsidR="00122815" w:rsidRPr="005C095C" w:rsidRDefault="00122815" w:rsidP="007B0EE7">
      <w:pPr>
        <w:pStyle w:val="Standard"/>
        <w:spacing w:before="240" w:after="240" w:line="276" w:lineRule="auto"/>
        <w:ind w:right="57"/>
        <w:jc w:val="both"/>
        <w:rPr>
          <w:rFonts w:ascii="Arial" w:hAnsi="Arial"/>
        </w:rPr>
      </w:pPr>
      <w:r w:rsidRPr="005C095C">
        <w:rPr>
          <w:rFonts w:ascii="Arial" w:hAnsi="Arial"/>
          <w:b/>
        </w:rPr>
        <w:t xml:space="preserve">§ 1º </w:t>
      </w:r>
      <w:r w:rsidRPr="005C095C">
        <w:rPr>
          <w:rFonts w:ascii="Arial" w:hAnsi="Arial"/>
          <w:bCs/>
        </w:rPr>
        <w:t>Poderão ser canalizados ao Fundo de Reserva, antes da apuração das destinações obrigatórias, as doações sem destinação específica e, a critério do Conselho de Administração, os valores em prejuízo recuperados de exercícios anteriores e outros valores objeto de recuperação, inclusive em decorrência da legislação aplicável.</w:t>
      </w:r>
    </w:p>
    <w:p w14:paraId="091FB457" w14:textId="77777777" w:rsidR="00122815" w:rsidRPr="005C095C" w:rsidRDefault="00122815" w:rsidP="007B0EE7">
      <w:pPr>
        <w:pStyle w:val="Standard"/>
        <w:spacing w:before="240" w:after="240" w:line="276" w:lineRule="auto"/>
        <w:ind w:right="57"/>
        <w:jc w:val="both"/>
        <w:rPr>
          <w:rFonts w:ascii="Arial" w:hAnsi="Arial"/>
          <w:color w:val="000000"/>
        </w:rPr>
      </w:pPr>
      <w:r w:rsidRPr="005C095C">
        <w:rPr>
          <w:rFonts w:ascii="Arial" w:hAnsi="Arial"/>
          <w:b/>
        </w:rPr>
        <w:t>§ 2º</w:t>
      </w:r>
      <w:r w:rsidRPr="005C095C">
        <w:rPr>
          <w:rFonts w:ascii="Arial" w:hAnsi="Arial"/>
        </w:rPr>
        <w:t xml:space="preserve"> Além dos previstos nos incisos I e II deste artigo, a Assembleia Geral poderá criar outros fundos, inclusive rotativos, com recursos destinados a fins específicos, </w:t>
      </w:r>
      <w:r w:rsidRPr="005C095C">
        <w:rPr>
          <w:rFonts w:ascii="Arial" w:hAnsi="Arial"/>
          <w:color w:val="000000"/>
        </w:rPr>
        <w:t>fixando o modo de formação, aplicação e liquidação.</w:t>
      </w:r>
    </w:p>
    <w:p w14:paraId="310A1128" w14:textId="77777777" w:rsidR="005C095C" w:rsidRPr="005C095C" w:rsidRDefault="005C095C" w:rsidP="007B0EE7">
      <w:pPr>
        <w:pStyle w:val="Standard"/>
        <w:spacing w:before="240" w:after="240" w:line="276" w:lineRule="auto"/>
        <w:ind w:right="57"/>
        <w:jc w:val="both"/>
        <w:rPr>
          <w:rFonts w:ascii="Arial" w:hAnsi="Arial"/>
        </w:rPr>
      </w:pPr>
    </w:p>
    <w:p w14:paraId="2056201C"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TÍTULO V</w:t>
      </w:r>
    </w:p>
    <w:p w14:paraId="231A95FC"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DA ORGANIZAÇÃO SOCIAL</w:t>
      </w:r>
    </w:p>
    <w:p w14:paraId="4DF8A6C8" w14:textId="77777777" w:rsidR="00122815" w:rsidRPr="005C095C" w:rsidRDefault="00122815" w:rsidP="007B0EE7">
      <w:pPr>
        <w:pStyle w:val="Standard"/>
        <w:autoSpaceDE w:val="0"/>
        <w:spacing w:line="276" w:lineRule="auto"/>
        <w:contextualSpacing/>
        <w:jc w:val="center"/>
        <w:rPr>
          <w:rFonts w:ascii="Arial" w:hAnsi="Arial"/>
          <w:b/>
          <w:color w:val="000000"/>
        </w:rPr>
      </w:pPr>
    </w:p>
    <w:p w14:paraId="57233660"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CAPÍTULO I</w:t>
      </w:r>
    </w:p>
    <w:p w14:paraId="7CE9D40B"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DOS ÓRGÃOS SOCIAIS</w:t>
      </w:r>
    </w:p>
    <w:p w14:paraId="31789BAA"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Art. 25.</w:t>
      </w:r>
      <w:r w:rsidRPr="005C095C">
        <w:rPr>
          <w:rFonts w:ascii="Arial" w:hAnsi="Arial"/>
          <w:color w:val="000000"/>
        </w:rPr>
        <w:t xml:space="preserve"> A estrutura de governança corporativa da </w:t>
      </w:r>
      <w:r w:rsidRPr="005C095C">
        <w:rPr>
          <w:rFonts w:ascii="Arial" w:hAnsi="Arial"/>
          <w:i/>
          <w:color w:val="000000"/>
        </w:rPr>
        <w:t>Cooperativa</w:t>
      </w:r>
      <w:r w:rsidRPr="005C095C">
        <w:rPr>
          <w:rFonts w:ascii="Arial" w:hAnsi="Arial"/>
          <w:color w:val="000000"/>
        </w:rPr>
        <w:t xml:space="preserve"> é composta pelos seguintes órgãos sociais:</w:t>
      </w:r>
    </w:p>
    <w:p w14:paraId="7AF8915C" w14:textId="77777777" w:rsidR="00122815" w:rsidRPr="005C095C" w:rsidRDefault="00122815" w:rsidP="007B0EE7">
      <w:pPr>
        <w:pStyle w:val="PargrafodaLista"/>
        <w:numPr>
          <w:ilvl w:val="0"/>
          <w:numId w:val="61"/>
        </w:numPr>
        <w:tabs>
          <w:tab w:val="left" w:pos="1134"/>
        </w:tabs>
        <w:autoSpaceDE w:val="0"/>
        <w:spacing w:before="240" w:after="240" w:line="276" w:lineRule="auto"/>
        <w:ind w:left="567" w:hanging="567"/>
        <w:rPr>
          <w:rFonts w:ascii="Arial" w:hAnsi="Arial" w:cs="Arial"/>
          <w:color w:val="000000"/>
        </w:rPr>
      </w:pPr>
      <w:r w:rsidRPr="005C095C">
        <w:rPr>
          <w:rFonts w:ascii="Arial" w:hAnsi="Arial" w:cs="Arial"/>
          <w:color w:val="000000"/>
        </w:rPr>
        <w:t>Assembleia Geral;</w:t>
      </w:r>
    </w:p>
    <w:p w14:paraId="2CED7700" w14:textId="77777777" w:rsidR="00122815" w:rsidRPr="005C095C" w:rsidRDefault="00122815" w:rsidP="007B0EE7">
      <w:pPr>
        <w:pStyle w:val="PargrafodaLista"/>
        <w:numPr>
          <w:ilvl w:val="0"/>
          <w:numId w:val="18"/>
        </w:numPr>
        <w:tabs>
          <w:tab w:val="left" w:pos="1134"/>
        </w:tabs>
        <w:autoSpaceDE w:val="0"/>
        <w:spacing w:before="240" w:after="240" w:line="276" w:lineRule="auto"/>
        <w:ind w:left="567" w:hanging="567"/>
        <w:rPr>
          <w:rFonts w:ascii="Arial" w:hAnsi="Arial" w:cs="Arial"/>
        </w:rPr>
      </w:pPr>
      <w:r w:rsidRPr="005C095C">
        <w:rPr>
          <w:rFonts w:ascii="Arial" w:hAnsi="Arial" w:cs="Arial"/>
          <w:color w:val="000000"/>
        </w:rPr>
        <w:t>Conselho de Administração;</w:t>
      </w:r>
    </w:p>
    <w:p w14:paraId="2CFB0927" w14:textId="110AC1CF" w:rsidR="00122815" w:rsidRPr="005C095C" w:rsidRDefault="00122815" w:rsidP="007B0EE7">
      <w:pPr>
        <w:pStyle w:val="PargrafodaLista"/>
        <w:numPr>
          <w:ilvl w:val="0"/>
          <w:numId w:val="18"/>
        </w:numPr>
        <w:tabs>
          <w:tab w:val="left" w:pos="1134"/>
        </w:tabs>
        <w:autoSpaceDE w:val="0"/>
        <w:spacing w:before="240" w:after="240" w:line="276" w:lineRule="auto"/>
        <w:ind w:left="567" w:hanging="567"/>
        <w:jc w:val="both"/>
        <w:rPr>
          <w:rFonts w:ascii="Arial" w:hAnsi="Arial" w:cs="Arial"/>
          <w:color w:val="000000"/>
        </w:rPr>
      </w:pPr>
      <w:r w:rsidRPr="005C095C">
        <w:rPr>
          <w:rFonts w:ascii="Arial" w:hAnsi="Arial" w:cs="Arial"/>
          <w:color w:val="000000"/>
        </w:rPr>
        <w:t>Diretoria Executiva</w:t>
      </w:r>
      <w:r w:rsidR="005B0707" w:rsidRPr="005C095C">
        <w:rPr>
          <w:rFonts w:ascii="Arial" w:hAnsi="Arial" w:cs="Arial"/>
          <w:color w:val="000000"/>
        </w:rPr>
        <w:t>.</w:t>
      </w:r>
    </w:p>
    <w:p w14:paraId="7F413CCB" w14:textId="391C87F8" w:rsidR="00CB66E7" w:rsidRPr="005C095C" w:rsidRDefault="00CB66E7" w:rsidP="007B0EE7">
      <w:pPr>
        <w:pStyle w:val="PargrafodaLista"/>
        <w:numPr>
          <w:ilvl w:val="0"/>
          <w:numId w:val="18"/>
        </w:numPr>
        <w:tabs>
          <w:tab w:val="left" w:pos="1134"/>
        </w:tabs>
        <w:autoSpaceDE w:val="0"/>
        <w:spacing w:before="240" w:after="240" w:line="276" w:lineRule="auto"/>
        <w:ind w:left="567" w:hanging="567"/>
        <w:jc w:val="both"/>
        <w:rPr>
          <w:rFonts w:ascii="Arial" w:hAnsi="Arial" w:cs="Arial"/>
          <w:color w:val="000000"/>
        </w:rPr>
      </w:pPr>
      <w:r w:rsidRPr="005C095C">
        <w:rPr>
          <w:rFonts w:ascii="Arial" w:hAnsi="Arial" w:cs="Arial"/>
          <w:color w:val="000000"/>
        </w:rPr>
        <w:t>Comitê de Auditoria</w:t>
      </w:r>
    </w:p>
    <w:p w14:paraId="11DB1DBE"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rPr>
        <w:t xml:space="preserve">Parágrafo único. </w:t>
      </w:r>
      <w:r w:rsidRPr="005C095C">
        <w:rPr>
          <w:rFonts w:ascii="Arial" w:hAnsi="Arial"/>
        </w:rPr>
        <w:t>O Conselho de Administração tem atribuições estratégicas, orientadoras, eletivas e supervisoras, não abrangendo funções operacionais ou executivas, as quais estão a cargo da Diretoria Executiva.</w:t>
      </w:r>
    </w:p>
    <w:p w14:paraId="572AF0B7" w14:textId="77777777" w:rsidR="005C095C" w:rsidRPr="005C095C" w:rsidRDefault="005C095C" w:rsidP="007B0EE7">
      <w:pPr>
        <w:pStyle w:val="Standard"/>
        <w:spacing w:before="240" w:after="240" w:line="276" w:lineRule="auto"/>
        <w:jc w:val="both"/>
        <w:rPr>
          <w:rFonts w:ascii="Arial" w:hAnsi="Arial"/>
        </w:rPr>
      </w:pPr>
    </w:p>
    <w:p w14:paraId="1E10BC2C"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CAPÍTULO II</w:t>
      </w:r>
    </w:p>
    <w:p w14:paraId="030F95AA" w14:textId="77777777" w:rsidR="00122815" w:rsidRPr="005C095C" w:rsidRDefault="00122815" w:rsidP="007B0EE7">
      <w:pPr>
        <w:pStyle w:val="Standard"/>
        <w:spacing w:after="240" w:line="276" w:lineRule="auto"/>
        <w:jc w:val="center"/>
        <w:rPr>
          <w:rFonts w:ascii="Arial" w:hAnsi="Arial"/>
          <w:b/>
          <w:color w:val="000000"/>
        </w:rPr>
      </w:pPr>
      <w:r w:rsidRPr="005C095C">
        <w:rPr>
          <w:rFonts w:ascii="Arial" w:hAnsi="Arial"/>
          <w:b/>
          <w:color w:val="000000"/>
        </w:rPr>
        <w:t>DA ASSEMBLEIA GERAL</w:t>
      </w:r>
    </w:p>
    <w:p w14:paraId="07ED5EA6"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SEÇÃO I</w:t>
      </w:r>
    </w:p>
    <w:p w14:paraId="3854A926"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DA COMPETÊNCIA PARA A CONVOCAÇÃO</w:t>
      </w:r>
    </w:p>
    <w:p w14:paraId="22E9F309"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26.</w:t>
      </w:r>
      <w:r w:rsidRPr="005C095C">
        <w:rPr>
          <w:rFonts w:ascii="Arial" w:hAnsi="Arial"/>
          <w:color w:val="000000"/>
        </w:rPr>
        <w:t xml:space="preserve"> A Assembleia Geral será normalmente convocada pelo presidente do Conselho de Administração.</w:t>
      </w:r>
    </w:p>
    <w:p w14:paraId="041D5B78" w14:textId="2230DFAD"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1º</w:t>
      </w:r>
      <w:r w:rsidRPr="005C095C">
        <w:rPr>
          <w:rFonts w:ascii="Arial" w:hAnsi="Arial"/>
          <w:color w:val="000000"/>
        </w:rPr>
        <w:t xml:space="preserve"> A Assembleia Geral poderá, também, ser convocada pelo Conselho de Administração ou por 1/5 (um quinto) dos associados em pleno gozo de direitos, após solicitação, não atendida pelo presidente do Conselho de Administração, no prazo de 10 (dez) dias corridos, contados a partir da data de protocolização da solicitação.</w:t>
      </w:r>
    </w:p>
    <w:p w14:paraId="754AAABC"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2º</w:t>
      </w:r>
      <w:r w:rsidRPr="005C095C">
        <w:rPr>
          <w:rFonts w:ascii="Arial" w:hAnsi="Arial"/>
          <w:color w:val="000000"/>
        </w:rPr>
        <w:t xml:space="preserve"> O Sicoob Central </w:t>
      </w:r>
      <w:proofErr w:type="spellStart"/>
      <w:r w:rsidRPr="005C095C">
        <w:rPr>
          <w:rFonts w:ascii="Arial" w:hAnsi="Arial"/>
          <w:color w:val="000000"/>
        </w:rPr>
        <w:t>Cecremge</w:t>
      </w:r>
      <w:proofErr w:type="spellEnd"/>
      <w:r w:rsidRPr="005C095C">
        <w:rPr>
          <w:rFonts w:ascii="Arial" w:hAnsi="Arial"/>
          <w:color w:val="000000"/>
        </w:rPr>
        <w:t xml:space="preserve"> poderá, no exercício da supervisão local, solicitar que a </w:t>
      </w:r>
      <w:r w:rsidRPr="005C095C">
        <w:rPr>
          <w:rFonts w:ascii="Arial" w:hAnsi="Arial"/>
          <w:i/>
          <w:color w:val="000000"/>
        </w:rPr>
        <w:t>Cooperativa</w:t>
      </w:r>
      <w:r w:rsidRPr="005C095C">
        <w:rPr>
          <w:rFonts w:ascii="Arial" w:hAnsi="Arial"/>
          <w:color w:val="000000"/>
        </w:rPr>
        <w:t xml:space="preserve"> convoque Assembleia Geral Extraordinária nos seguintes casos:</w:t>
      </w:r>
    </w:p>
    <w:p w14:paraId="4C84EB94" w14:textId="77777777" w:rsidR="00122815" w:rsidRPr="005C095C" w:rsidRDefault="00122815" w:rsidP="007B0EE7">
      <w:pPr>
        <w:pStyle w:val="PargrafodaLista"/>
        <w:numPr>
          <w:ilvl w:val="0"/>
          <w:numId w:val="62"/>
        </w:numPr>
        <w:spacing w:before="240" w:after="240" w:line="276" w:lineRule="auto"/>
        <w:ind w:left="567" w:hanging="567"/>
        <w:jc w:val="both"/>
        <w:rPr>
          <w:rFonts w:ascii="Arial" w:hAnsi="Arial" w:cs="Arial"/>
          <w:color w:val="000000"/>
        </w:rPr>
      </w:pPr>
      <w:r w:rsidRPr="005C095C">
        <w:rPr>
          <w:rFonts w:ascii="Arial" w:hAnsi="Arial" w:cs="Arial"/>
          <w:color w:val="000000"/>
        </w:rPr>
        <w:t>situações de risco no âmbito da cooperativa singular filiada;</w:t>
      </w:r>
    </w:p>
    <w:p w14:paraId="224E5B38" w14:textId="77777777" w:rsidR="00122815" w:rsidRPr="005C095C" w:rsidRDefault="00122815" w:rsidP="007B0EE7">
      <w:pPr>
        <w:pStyle w:val="PargrafodaLista"/>
        <w:numPr>
          <w:ilvl w:val="0"/>
          <w:numId w:val="19"/>
        </w:numPr>
        <w:spacing w:before="240" w:after="240" w:line="276" w:lineRule="auto"/>
        <w:ind w:left="567" w:hanging="567"/>
        <w:jc w:val="both"/>
        <w:rPr>
          <w:rFonts w:ascii="Arial" w:hAnsi="Arial" w:cs="Arial"/>
          <w:color w:val="000000"/>
        </w:rPr>
      </w:pPr>
      <w:r w:rsidRPr="005C095C">
        <w:rPr>
          <w:rFonts w:ascii="Arial" w:hAnsi="Arial" w:cs="Arial"/>
          <w:color w:val="000000"/>
        </w:rPr>
        <w:t>fraudes e irregularidades comprovadas em Auditoria;</w:t>
      </w:r>
    </w:p>
    <w:p w14:paraId="330E2DA4" w14:textId="77777777" w:rsidR="00122815" w:rsidRPr="005C095C" w:rsidRDefault="00122815" w:rsidP="007B0EE7">
      <w:pPr>
        <w:pStyle w:val="PargrafodaLista"/>
        <w:numPr>
          <w:ilvl w:val="0"/>
          <w:numId w:val="19"/>
        </w:numPr>
        <w:spacing w:before="240" w:after="240" w:line="276" w:lineRule="auto"/>
        <w:ind w:left="567" w:hanging="567"/>
        <w:jc w:val="both"/>
        <w:rPr>
          <w:rFonts w:ascii="Arial" w:hAnsi="Arial" w:cs="Arial"/>
          <w:color w:val="000000"/>
        </w:rPr>
      </w:pPr>
      <w:r w:rsidRPr="005C095C">
        <w:rPr>
          <w:rFonts w:ascii="Arial" w:hAnsi="Arial" w:cs="Arial"/>
          <w:color w:val="000000"/>
        </w:rPr>
        <w:t>ausência de preservação dos princípios cooperativistas.</w:t>
      </w:r>
    </w:p>
    <w:p w14:paraId="41F9AC31" w14:textId="52F5F61F" w:rsidR="00122815" w:rsidRPr="005C095C" w:rsidRDefault="00122815" w:rsidP="007B0EE7">
      <w:pPr>
        <w:spacing w:after="240" w:line="276" w:lineRule="auto"/>
        <w:contextualSpacing/>
        <w:jc w:val="both"/>
        <w:rPr>
          <w:rFonts w:ascii="Arial" w:hAnsi="Arial"/>
        </w:rPr>
      </w:pPr>
      <w:r w:rsidRPr="005C095C">
        <w:rPr>
          <w:rFonts w:ascii="Arial" w:hAnsi="Arial"/>
          <w:b/>
          <w:color w:val="000000"/>
        </w:rPr>
        <w:t>§ 3º</w:t>
      </w:r>
      <w:r w:rsidRPr="005C095C">
        <w:rPr>
          <w:rFonts w:ascii="Arial" w:hAnsi="Arial"/>
          <w:color w:val="000000"/>
        </w:rPr>
        <w:t xml:space="preserve"> O Sicoob Central </w:t>
      </w:r>
      <w:proofErr w:type="spellStart"/>
      <w:r w:rsidRPr="005C095C">
        <w:rPr>
          <w:rFonts w:ascii="Arial" w:hAnsi="Arial"/>
          <w:color w:val="000000"/>
        </w:rPr>
        <w:t>Cecremge</w:t>
      </w:r>
      <w:proofErr w:type="spellEnd"/>
      <w:r w:rsidRPr="005C095C">
        <w:rPr>
          <w:rFonts w:ascii="Arial" w:hAnsi="Arial"/>
          <w:color w:val="000000"/>
        </w:rPr>
        <w:t xml:space="preserve"> poderá, mediante decisão do respectivo Conselho de Administração, convocar Assembleia Geral Extraordinária da </w:t>
      </w:r>
      <w:r w:rsidRPr="005C095C">
        <w:rPr>
          <w:rFonts w:ascii="Arial" w:hAnsi="Arial"/>
          <w:i/>
          <w:color w:val="000000"/>
        </w:rPr>
        <w:t>Cooperativa</w:t>
      </w:r>
      <w:r w:rsidRPr="005C095C">
        <w:rPr>
          <w:rFonts w:ascii="Arial" w:hAnsi="Arial"/>
          <w:color w:val="000000"/>
        </w:rPr>
        <w:t xml:space="preserve"> se a solicitação prevista no § 2º não for atendida no prazo de 10 (dez) dias corridos</w:t>
      </w:r>
      <w:r w:rsidR="005B0707" w:rsidRPr="005C095C">
        <w:rPr>
          <w:rFonts w:ascii="Arial" w:hAnsi="Arial"/>
        </w:rPr>
        <w:t>, tendo direito à voz na Assembleia.</w:t>
      </w:r>
    </w:p>
    <w:p w14:paraId="27C590CC" w14:textId="77777777" w:rsidR="005C095C" w:rsidRPr="005C095C" w:rsidRDefault="005C095C" w:rsidP="007B0EE7">
      <w:pPr>
        <w:spacing w:after="240" w:line="276" w:lineRule="auto"/>
        <w:contextualSpacing/>
        <w:jc w:val="both"/>
        <w:rPr>
          <w:rFonts w:ascii="Arial" w:hAnsi="Arial"/>
        </w:rPr>
      </w:pPr>
    </w:p>
    <w:p w14:paraId="224FB5CF" w14:textId="77777777" w:rsidR="00122815" w:rsidRPr="005C095C" w:rsidRDefault="00122815" w:rsidP="007B0EE7">
      <w:pPr>
        <w:pStyle w:val="Standard"/>
        <w:spacing w:before="40" w:after="40" w:line="276" w:lineRule="auto"/>
        <w:jc w:val="center"/>
        <w:rPr>
          <w:rFonts w:ascii="Arial" w:hAnsi="Arial"/>
          <w:b/>
          <w:color w:val="000000"/>
        </w:rPr>
      </w:pPr>
      <w:r w:rsidRPr="005C095C">
        <w:rPr>
          <w:rFonts w:ascii="Arial" w:hAnsi="Arial"/>
          <w:b/>
          <w:color w:val="000000"/>
        </w:rPr>
        <w:t>SEÇÃO II</w:t>
      </w:r>
    </w:p>
    <w:p w14:paraId="66FE9027" w14:textId="77777777" w:rsidR="00122815" w:rsidRPr="005C095C" w:rsidRDefault="00122815" w:rsidP="007B0EE7">
      <w:pPr>
        <w:pStyle w:val="Standard"/>
        <w:spacing w:before="40" w:after="40" w:line="276" w:lineRule="auto"/>
        <w:jc w:val="center"/>
        <w:rPr>
          <w:rFonts w:ascii="Arial" w:hAnsi="Arial"/>
          <w:b/>
          <w:color w:val="000000"/>
        </w:rPr>
      </w:pPr>
      <w:r w:rsidRPr="005C095C">
        <w:rPr>
          <w:rFonts w:ascii="Arial" w:hAnsi="Arial"/>
          <w:b/>
          <w:color w:val="000000"/>
        </w:rPr>
        <w:t>DO PRAZO DE CONVOCAÇÃO</w:t>
      </w:r>
    </w:p>
    <w:p w14:paraId="4EED0CB9"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27.</w:t>
      </w:r>
      <w:r w:rsidRPr="005C095C">
        <w:rPr>
          <w:rFonts w:ascii="Arial" w:hAnsi="Arial"/>
          <w:color w:val="000000"/>
        </w:rPr>
        <w:t xml:space="preserve"> A Assembleia Geral será convocada com antecedência mínima de 10 (dez) dias corridos</w:t>
      </w:r>
      <w:r w:rsidRPr="005C095C">
        <w:rPr>
          <w:rFonts w:ascii="Arial" w:hAnsi="Arial"/>
          <w:iCs/>
          <w:color w:val="000000"/>
        </w:rPr>
        <w:t xml:space="preserve"> e divulgada</w:t>
      </w:r>
      <w:r w:rsidRPr="005C095C">
        <w:rPr>
          <w:rFonts w:ascii="Arial" w:hAnsi="Arial"/>
          <w:color w:val="000000"/>
        </w:rPr>
        <w:t xml:space="preserve">, em destaque, no sítio eletrônico da </w:t>
      </w:r>
      <w:r w:rsidRPr="005C095C">
        <w:rPr>
          <w:rFonts w:ascii="Arial" w:hAnsi="Arial"/>
          <w:i/>
          <w:iCs/>
          <w:color w:val="000000"/>
        </w:rPr>
        <w:t>Cooperativa</w:t>
      </w:r>
      <w:r w:rsidRPr="005C095C">
        <w:rPr>
          <w:rFonts w:ascii="Arial" w:hAnsi="Arial"/>
          <w:color w:val="000000"/>
        </w:rPr>
        <w:t xml:space="preserve"> ou em repositório de acesso público irrestrito na rede mundial de computadores.</w:t>
      </w:r>
    </w:p>
    <w:p w14:paraId="770DE5E7"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Parágrafo único</w:t>
      </w:r>
      <w:r w:rsidRPr="005C095C">
        <w:rPr>
          <w:rFonts w:ascii="Arial" w:hAnsi="Arial"/>
          <w:color w:val="000000"/>
        </w:rPr>
        <w:t xml:space="preserve">. Não havendo, no horário estabelecido para primeira convocação, quórum de instalação, a assembleia poderá realizar-se em segunda e terceira convocações, no mesmo dia da primeira, com o intervalo mínimo de 1 (uma) hora entre a realização por uma ou outra convocação, desde </w:t>
      </w:r>
      <w:r w:rsidRPr="005C095C">
        <w:rPr>
          <w:rFonts w:ascii="Arial" w:hAnsi="Arial"/>
        </w:rPr>
        <w:t>que assim conste do respectivo edital.</w:t>
      </w:r>
    </w:p>
    <w:p w14:paraId="701398C9" w14:textId="77777777" w:rsidR="005C095C" w:rsidRPr="005C095C" w:rsidRDefault="005C095C" w:rsidP="007B0EE7">
      <w:pPr>
        <w:pStyle w:val="Standard"/>
        <w:spacing w:before="240" w:after="240" w:line="276" w:lineRule="auto"/>
        <w:jc w:val="both"/>
        <w:rPr>
          <w:rFonts w:ascii="Arial" w:hAnsi="Arial"/>
        </w:rPr>
      </w:pPr>
    </w:p>
    <w:p w14:paraId="6B39C0CF"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SEÇÃO III</w:t>
      </w:r>
    </w:p>
    <w:p w14:paraId="21A6A2A3"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DO EDITAL</w:t>
      </w:r>
    </w:p>
    <w:p w14:paraId="10BA0E2D"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Art. 28. </w:t>
      </w:r>
      <w:r w:rsidRPr="005C095C">
        <w:rPr>
          <w:rFonts w:ascii="Arial" w:hAnsi="Arial"/>
          <w:color w:val="000000"/>
        </w:rPr>
        <w:t>O edital de convocação da Assembleia Geral deverá conter, no mínimo:</w:t>
      </w:r>
    </w:p>
    <w:p w14:paraId="4CBE8859" w14:textId="77777777" w:rsidR="00122815" w:rsidRPr="005C095C" w:rsidRDefault="00122815" w:rsidP="007B0EE7">
      <w:pPr>
        <w:pStyle w:val="PargrafodaLista"/>
        <w:numPr>
          <w:ilvl w:val="0"/>
          <w:numId w:val="63"/>
        </w:numPr>
        <w:spacing w:before="240" w:after="240" w:line="276" w:lineRule="auto"/>
        <w:ind w:left="567" w:hanging="567"/>
        <w:jc w:val="both"/>
        <w:rPr>
          <w:rFonts w:ascii="Arial" w:hAnsi="Arial" w:cs="Arial"/>
        </w:rPr>
      </w:pPr>
      <w:r w:rsidRPr="005C095C">
        <w:rPr>
          <w:rFonts w:ascii="Arial" w:hAnsi="Arial" w:cs="Arial"/>
          <w:color w:val="000000"/>
        </w:rPr>
        <w:t xml:space="preserve">a denominação social completa da </w:t>
      </w:r>
      <w:r w:rsidRPr="005C095C">
        <w:rPr>
          <w:rFonts w:ascii="Arial" w:hAnsi="Arial" w:cs="Arial"/>
          <w:i/>
          <w:color w:val="000000"/>
        </w:rPr>
        <w:t>Cooperativa</w:t>
      </w:r>
      <w:r w:rsidRPr="005C095C">
        <w:rPr>
          <w:rFonts w:ascii="Arial" w:hAnsi="Arial" w:cs="Arial"/>
          <w:color w:val="000000"/>
        </w:rPr>
        <w:t>, CNPJ e Número de Inscrição no Registro de Empresa (NIRE), seguida de indicação de que se trata de edital de convocação de Assembleia Geral Ordinária e/ou Extraordinária;</w:t>
      </w:r>
    </w:p>
    <w:p w14:paraId="44819A6B"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color w:val="000000"/>
        </w:rPr>
      </w:pPr>
      <w:r w:rsidRPr="005C095C">
        <w:rPr>
          <w:rFonts w:ascii="Arial" w:hAnsi="Arial" w:cs="Arial"/>
          <w:color w:val="000000"/>
        </w:rPr>
        <w:t>a forma como será realizada a Assembleia Geral;</w:t>
      </w:r>
    </w:p>
    <w:p w14:paraId="3B0DDDC7"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color w:val="000000"/>
        </w:rPr>
      </w:pPr>
      <w:r w:rsidRPr="005C095C">
        <w:rPr>
          <w:rFonts w:ascii="Arial" w:hAnsi="Arial" w:cs="Arial"/>
          <w:color w:val="000000"/>
        </w:rPr>
        <w:t>o dia e a hora da assembleia em cada convocação, observado o intervalo mínimo de uma hora entre cada convocação, assim como o endereço do local de realização, o qual, salvo motivo justificado, será sempre o da sede social;</w:t>
      </w:r>
    </w:p>
    <w:p w14:paraId="1E01EC25"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rPr>
      </w:pPr>
      <w:r w:rsidRPr="005C095C">
        <w:rPr>
          <w:rFonts w:ascii="Arial" w:hAnsi="Arial" w:cs="Arial"/>
          <w:color w:val="000000"/>
        </w:rPr>
        <w:t>a sequência numérica das convocações e o quórum de instalação</w:t>
      </w:r>
      <w:r w:rsidRPr="005C095C">
        <w:rPr>
          <w:rFonts w:ascii="Arial" w:hAnsi="Arial" w:cs="Arial"/>
          <w:bCs/>
          <w:color w:val="000000"/>
        </w:rPr>
        <w:t>;</w:t>
      </w:r>
    </w:p>
    <w:p w14:paraId="4ACCFA8B"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bCs/>
          <w:color w:val="000000"/>
        </w:rPr>
      </w:pPr>
      <w:r w:rsidRPr="005C095C">
        <w:rPr>
          <w:rFonts w:ascii="Arial" w:hAnsi="Arial" w:cs="Arial"/>
          <w:bCs/>
          <w:color w:val="000000"/>
        </w:rPr>
        <w:t>os assuntos que serão objeto de deliberação;</w:t>
      </w:r>
    </w:p>
    <w:p w14:paraId="34B47BB1"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rPr>
      </w:pPr>
      <w:r w:rsidRPr="005C095C">
        <w:rPr>
          <w:rFonts w:ascii="Arial" w:hAnsi="Arial" w:cs="Arial"/>
          <w:bCs/>
          <w:color w:val="000000"/>
        </w:rPr>
        <w:t>o modo de acesso aos meios de comunicação disponibilizados para participação dos associados, no caso de realização de Assembleia Geral a distância ou simultaneamente presencial e a distância;</w:t>
      </w:r>
    </w:p>
    <w:p w14:paraId="0AF9FCF0"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bCs/>
          <w:color w:val="000000"/>
        </w:rPr>
      </w:pPr>
      <w:r w:rsidRPr="005C095C">
        <w:rPr>
          <w:rFonts w:ascii="Arial" w:hAnsi="Arial" w:cs="Arial"/>
          <w:bCs/>
          <w:color w:val="000000"/>
        </w:rPr>
        <w:t>os procedimentos para acesso ao sistema de votação, bem como o período para acolhimento dos votos;</w:t>
      </w:r>
    </w:p>
    <w:p w14:paraId="3369292D" w14:textId="77777777" w:rsidR="00122815" w:rsidRPr="005C095C" w:rsidRDefault="00122815" w:rsidP="007B0EE7">
      <w:pPr>
        <w:pStyle w:val="PargrafodaLista"/>
        <w:numPr>
          <w:ilvl w:val="0"/>
          <w:numId w:val="20"/>
        </w:numPr>
        <w:spacing w:before="240" w:after="240" w:line="276" w:lineRule="auto"/>
        <w:ind w:left="567" w:hanging="567"/>
        <w:jc w:val="both"/>
        <w:rPr>
          <w:rFonts w:ascii="Arial" w:hAnsi="Arial" w:cs="Arial"/>
          <w:color w:val="000000"/>
        </w:rPr>
      </w:pPr>
      <w:r w:rsidRPr="005C095C">
        <w:rPr>
          <w:rFonts w:ascii="Arial" w:hAnsi="Arial" w:cs="Arial"/>
          <w:color w:val="000000"/>
        </w:rPr>
        <w:t>o local, a data, o nome, o cargo e a assinatura do responsável pela convocação, conforme o art. 2</w:t>
      </w:r>
      <w:r w:rsidR="005E0AA6" w:rsidRPr="005C095C">
        <w:rPr>
          <w:rFonts w:ascii="Arial" w:hAnsi="Arial" w:cs="Arial"/>
          <w:color w:val="000000"/>
        </w:rPr>
        <w:t>6</w:t>
      </w:r>
      <w:r w:rsidRPr="005C095C">
        <w:rPr>
          <w:rFonts w:ascii="Arial" w:hAnsi="Arial" w:cs="Arial"/>
          <w:color w:val="000000"/>
        </w:rPr>
        <w:t xml:space="preserve"> deste Estatuto Social.</w:t>
      </w:r>
    </w:p>
    <w:p w14:paraId="645D80B5"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Parágrafo único. </w:t>
      </w:r>
      <w:r w:rsidRPr="005C095C">
        <w:rPr>
          <w:rFonts w:ascii="Arial" w:hAnsi="Arial"/>
          <w:color w:val="000000"/>
        </w:rPr>
        <w:t>No caso de a convocação ser feita por associados, o edital deve ser assinado, no mínimo, por 4 (quatro) dos signatários do documento por meio do qual foi requerida.</w:t>
      </w:r>
    </w:p>
    <w:p w14:paraId="721F8607" w14:textId="77777777" w:rsidR="00122815" w:rsidRPr="005C095C" w:rsidRDefault="00122815" w:rsidP="007B0EE7">
      <w:pPr>
        <w:pStyle w:val="Standard"/>
        <w:spacing w:before="40" w:after="40" w:line="276" w:lineRule="auto"/>
        <w:jc w:val="center"/>
        <w:rPr>
          <w:rFonts w:ascii="Arial" w:hAnsi="Arial"/>
          <w:b/>
          <w:color w:val="000000"/>
        </w:rPr>
      </w:pPr>
      <w:r w:rsidRPr="005C095C">
        <w:rPr>
          <w:rFonts w:ascii="Arial" w:hAnsi="Arial"/>
          <w:b/>
          <w:color w:val="000000"/>
        </w:rPr>
        <w:t>SEÇÃO IV</w:t>
      </w:r>
    </w:p>
    <w:p w14:paraId="3E65B86C" w14:textId="77777777" w:rsidR="00122815" w:rsidRPr="005C095C" w:rsidRDefault="00122815" w:rsidP="007B0EE7">
      <w:pPr>
        <w:pStyle w:val="Standard"/>
        <w:spacing w:before="40" w:after="40" w:line="276" w:lineRule="auto"/>
        <w:jc w:val="center"/>
        <w:rPr>
          <w:rFonts w:ascii="Arial" w:hAnsi="Arial"/>
          <w:b/>
          <w:color w:val="000000"/>
        </w:rPr>
      </w:pPr>
      <w:r w:rsidRPr="005C095C">
        <w:rPr>
          <w:rFonts w:ascii="Arial" w:hAnsi="Arial"/>
          <w:b/>
          <w:color w:val="000000"/>
        </w:rPr>
        <w:t>DO QUÓRUM DE INSTALAÇÃO</w:t>
      </w:r>
    </w:p>
    <w:p w14:paraId="5F60E711"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29.</w:t>
      </w:r>
      <w:r w:rsidRPr="005C095C">
        <w:rPr>
          <w:rFonts w:ascii="Arial" w:hAnsi="Arial"/>
          <w:color w:val="000000"/>
        </w:rPr>
        <w:t xml:space="preserve"> O quórum mínimo de instalação da Assembleia Geral, verificado pelas assinaturas lançadas no livro de presenças da assembleia, é o seguinte:</w:t>
      </w:r>
    </w:p>
    <w:p w14:paraId="238D5D3B" w14:textId="77777777" w:rsidR="00122815" w:rsidRPr="005C095C" w:rsidRDefault="00122815" w:rsidP="007B0EE7">
      <w:pPr>
        <w:pStyle w:val="PargrafodaLista"/>
        <w:numPr>
          <w:ilvl w:val="0"/>
          <w:numId w:val="64"/>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2/3 (dois terços) do número de associados, em primeira convocação;</w:t>
      </w:r>
    </w:p>
    <w:p w14:paraId="013E630D" w14:textId="77777777" w:rsidR="00122815" w:rsidRPr="005C095C" w:rsidRDefault="00122815" w:rsidP="007B0EE7">
      <w:pPr>
        <w:pStyle w:val="PargrafodaLista"/>
        <w:numPr>
          <w:ilvl w:val="0"/>
          <w:numId w:val="21"/>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metade mais 1 (um) do número de associados, em segunda convocação;</w:t>
      </w:r>
    </w:p>
    <w:p w14:paraId="516A8931" w14:textId="77777777" w:rsidR="00122815" w:rsidRPr="005C095C" w:rsidRDefault="00122815" w:rsidP="007B0EE7">
      <w:pPr>
        <w:pStyle w:val="PargrafodaLista"/>
        <w:numPr>
          <w:ilvl w:val="0"/>
          <w:numId w:val="21"/>
        </w:numPr>
        <w:tabs>
          <w:tab w:val="left" w:pos="1134"/>
        </w:tabs>
        <w:spacing w:before="240" w:after="240" w:line="276" w:lineRule="auto"/>
        <w:ind w:left="567" w:hanging="567"/>
        <w:jc w:val="both"/>
        <w:rPr>
          <w:rFonts w:ascii="Arial" w:hAnsi="Arial" w:cs="Arial"/>
          <w:color w:val="000000"/>
        </w:rPr>
      </w:pPr>
      <w:r w:rsidRPr="005C095C">
        <w:rPr>
          <w:rFonts w:ascii="Arial" w:hAnsi="Arial" w:cs="Arial"/>
          <w:color w:val="000000"/>
        </w:rPr>
        <w:t>10 (dez) associados, em terceira e última convocação.</w:t>
      </w:r>
    </w:p>
    <w:p w14:paraId="3BFA39CD" w14:textId="77777777" w:rsidR="005C095C" w:rsidRPr="005C095C" w:rsidRDefault="005C095C" w:rsidP="005C095C">
      <w:pPr>
        <w:pStyle w:val="PargrafodaLista"/>
        <w:tabs>
          <w:tab w:val="left" w:pos="1134"/>
        </w:tabs>
        <w:spacing w:before="240" w:after="240" w:line="276" w:lineRule="auto"/>
        <w:ind w:left="567"/>
        <w:jc w:val="both"/>
        <w:rPr>
          <w:rFonts w:ascii="Arial" w:hAnsi="Arial" w:cs="Arial"/>
          <w:color w:val="000000"/>
        </w:rPr>
      </w:pPr>
    </w:p>
    <w:p w14:paraId="7F1E01BA" w14:textId="77777777" w:rsidR="00122815" w:rsidRPr="005C095C" w:rsidRDefault="00122815" w:rsidP="007B0EE7">
      <w:pPr>
        <w:pStyle w:val="Standard"/>
        <w:spacing w:before="40" w:line="276" w:lineRule="auto"/>
        <w:jc w:val="center"/>
        <w:rPr>
          <w:rFonts w:ascii="Arial" w:hAnsi="Arial"/>
          <w:b/>
          <w:color w:val="000000"/>
        </w:rPr>
      </w:pPr>
      <w:r w:rsidRPr="005C095C">
        <w:rPr>
          <w:rFonts w:ascii="Arial" w:hAnsi="Arial"/>
          <w:b/>
          <w:color w:val="000000"/>
        </w:rPr>
        <w:t>SEÇÃO V</w:t>
      </w:r>
    </w:p>
    <w:p w14:paraId="3D353B93"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DO FUNCIONAMENTO</w:t>
      </w:r>
    </w:p>
    <w:p w14:paraId="3E3B4BBF"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30.</w:t>
      </w:r>
      <w:r w:rsidRPr="005C095C">
        <w:rPr>
          <w:rFonts w:ascii="Arial" w:hAnsi="Arial"/>
          <w:color w:val="000000"/>
        </w:rPr>
        <w:t xml:space="preserve"> Os trabalhos da Assembleia Geral serão ordinariamente dirigidos pelo presidente do Conselho de Administração.</w:t>
      </w:r>
    </w:p>
    <w:p w14:paraId="03D5B3F5"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1º</w:t>
      </w:r>
      <w:r w:rsidRPr="005C095C">
        <w:rPr>
          <w:rFonts w:ascii="Arial" w:hAnsi="Arial"/>
          <w:color w:val="000000"/>
        </w:rPr>
        <w:t xml:space="preserve"> Na ausência do presidente do Conselho de Administração, assumirá a direção da Assembleia Geral o vice-presidente e, na ausência deste, um dos membros do Conselho de Administração, que poderá nomear um secretário entre os demais membros deste Conselho ou um associado indicado pelos presentes na Assembleia.</w:t>
      </w:r>
    </w:p>
    <w:p w14:paraId="3865821D"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2º</w:t>
      </w:r>
      <w:r w:rsidRPr="005C095C">
        <w:rPr>
          <w:rFonts w:ascii="Arial" w:hAnsi="Arial"/>
          <w:color w:val="000000"/>
        </w:rPr>
        <w:t xml:space="preserve"> Quando a Assembleia Geral não for convocada pelo presidente do Conselho de Administração, os trabalhos serão dirigidos pelo primeiro signatário do edital de convocação e secretariados por associado escolhido na ocasião.</w:t>
      </w:r>
    </w:p>
    <w:p w14:paraId="293D70A6"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 3º </w:t>
      </w:r>
      <w:r w:rsidRPr="005C095C">
        <w:rPr>
          <w:rFonts w:ascii="Arial" w:hAnsi="Arial"/>
          <w:color w:val="000000"/>
        </w:rPr>
        <w:t xml:space="preserve">Quando a Assembleia Geral for convocada pelo Sicoob Central </w:t>
      </w:r>
      <w:proofErr w:type="spellStart"/>
      <w:r w:rsidRPr="005C095C">
        <w:rPr>
          <w:rFonts w:ascii="Arial" w:hAnsi="Arial"/>
          <w:color w:val="000000"/>
        </w:rPr>
        <w:t>Cecremge</w:t>
      </w:r>
      <w:proofErr w:type="spellEnd"/>
      <w:r w:rsidRPr="005C095C">
        <w:rPr>
          <w:rFonts w:ascii="Arial" w:hAnsi="Arial"/>
          <w:color w:val="000000"/>
        </w:rPr>
        <w:t xml:space="preserve">, os trabalhos serão dirigidos pelo representante do Sicoob Central </w:t>
      </w:r>
      <w:proofErr w:type="spellStart"/>
      <w:r w:rsidRPr="005C095C">
        <w:rPr>
          <w:rFonts w:ascii="Arial" w:hAnsi="Arial"/>
          <w:color w:val="000000"/>
        </w:rPr>
        <w:t>Cecremge</w:t>
      </w:r>
      <w:proofErr w:type="spellEnd"/>
      <w:r w:rsidRPr="005C095C">
        <w:rPr>
          <w:rFonts w:ascii="Arial" w:hAnsi="Arial"/>
          <w:color w:val="000000"/>
        </w:rPr>
        <w:t xml:space="preserve"> e secretariados por convidado pelo primeiro.</w:t>
      </w:r>
    </w:p>
    <w:p w14:paraId="3517492D"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4º</w:t>
      </w:r>
      <w:r w:rsidRPr="005C095C">
        <w:rPr>
          <w:rFonts w:ascii="Arial" w:hAnsi="Arial"/>
          <w:color w:val="000000"/>
        </w:rPr>
        <w:t xml:space="preserve"> O presidente da Assembleia ou seu substituto poderá escolher empregado ou associado da </w:t>
      </w:r>
      <w:r w:rsidRPr="005C095C">
        <w:rPr>
          <w:rFonts w:ascii="Arial" w:hAnsi="Arial"/>
          <w:i/>
          <w:color w:val="000000"/>
        </w:rPr>
        <w:t>Cooperativa</w:t>
      </w:r>
      <w:r w:rsidRPr="005C095C">
        <w:rPr>
          <w:rFonts w:ascii="Arial" w:hAnsi="Arial"/>
          <w:color w:val="000000"/>
        </w:rPr>
        <w:t xml:space="preserve"> para secretariar a Assembleia e lavrar a ata.</w:t>
      </w:r>
    </w:p>
    <w:p w14:paraId="4B1945C3" w14:textId="77777777" w:rsidR="005C095C" w:rsidRPr="005C095C" w:rsidRDefault="005C095C" w:rsidP="007B0EE7">
      <w:pPr>
        <w:pStyle w:val="Standard"/>
        <w:spacing w:before="240" w:after="240" w:line="276" w:lineRule="auto"/>
        <w:jc w:val="both"/>
        <w:rPr>
          <w:rFonts w:ascii="Arial" w:hAnsi="Arial"/>
        </w:rPr>
      </w:pPr>
    </w:p>
    <w:p w14:paraId="595F1804"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SUBSEÇÃO I</w:t>
      </w:r>
    </w:p>
    <w:p w14:paraId="30293509"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DA REPRESENTAÇÃO</w:t>
      </w:r>
    </w:p>
    <w:p w14:paraId="37E45D1B" w14:textId="201854A0"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Art. 31. </w:t>
      </w:r>
      <w:r w:rsidR="00D23D2D" w:rsidRPr="005C095C">
        <w:rPr>
          <w:rFonts w:ascii="Arial" w:hAnsi="Arial"/>
          <w:color w:val="000000"/>
        </w:rPr>
        <w:t>Cada associado será representado na Assembleia Geral da Cooperativa pela própria pessoa natural associada com direito a voto ou pela pessoa natural que seja representante legal da pessoa jurídica associada, com direito a votar</w:t>
      </w:r>
      <w:r w:rsidRPr="005C095C">
        <w:rPr>
          <w:rFonts w:ascii="Arial" w:hAnsi="Arial"/>
          <w:color w:val="000000"/>
        </w:rPr>
        <w:t>.</w:t>
      </w:r>
    </w:p>
    <w:p w14:paraId="4ED4AF8C"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 1º </w:t>
      </w:r>
      <w:r w:rsidRPr="005C095C">
        <w:rPr>
          <w:rFonts w:ascii="Arial" w:hAnsi="Arial"/>
          <w:color w:val="000000"/>
        </w:rPr>
        <w:t>O representante da pessoa jurídica associada deverá comprovar sua qualidade de representante.</w:t>
      </w:r>
    </w:p>
    <w:p w14:paraId="505F666D"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xml:space="preserve">§ 2º </w:t>
      </w:r>
      <w:r w:rsidRPr="005C095C">
        <w:rPr>
          <w:rFonts w:ascii="Arial" w:hAnsi="Arial"/>
          <w:color w:val="000000"/>
        </w:rPr>
        <w:t>A pessoa natural e a pessoa jurídica não poderão ser representadas por procurador.</w:t>
      </w:r>
    </w:p>
    <w:p w14:paraId="6A1930B1" w14:textId="77777777" w:rsidR="005C095C" w:rsidRPr="005C095C" w:rsidRDefault="005C095C" w:rsidP="007B0EE7">
      <w:pPr>
        <w:pStyle w:val="Standard"/>
        <w:spacing w:before="240" w:after="240" w:line="276" w:lineRule="auto"/>
        <w:jc w:val="both"/>
        <w:rPr>
          <w:rFonts w:ascii="Arial" w:hAnsi="Arial"/>
        </w:rPr>
      </w:pPr>
    </w:p>
    <w:p w14:paraId="51C3FD4E" w14:textId="66D979B1" w:rsidR="005C095C" w:rsidRPr="005C095C" w:rsidRDefault="00122815" w:rsidP="005C095C">
      <w:pPr>
        <w:pStyle w:val="Standard"/>
        <w:spacing w:line="276" w:lineRule="auto"/>
        <w:jc w:val="center"/>
        <w:rPr>
          <w:rFonts w:ascii="Arial" w:hAnsi="Arial"/>
          <w:b/>
          <w:color w:val="000000"/>
        </w:rPr>
      </w:pPr>
      <w:r w:rsidRPr="005C095C">
        <w:rPr>
          <w:rFonts w:ascii="Arial" w:hAnsi="Arial"/>
          <w:b/>
          <w:color w:val="000000"/>
        </w:rPr>
        <w:t>SUBSEÇÃO II</w:t>
      </w:r>
    </w:p>
    <w:p w14:paraId="6B2C1746"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DO VOTO</w:t>
      </w:r>
    </w:p>
    <w:p w14:paraId="1585C6A7"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32.</w:t>
      </w:r>
      <w:r w:rsidRPr="005C095C">
        <w:rPr>
          <w:rFonts w:ascii="Arial" w:hAnsi="Arial"/>
          <w:color w:val="000000"/>
        </w:rPr>
        <w:t xml:space="preserve"> Em regra, a votação será aberta, mas a Assembleia Geral </w:t>
      </w:r>
      <w:r w:rsidRPr="005C095C">
        <w:rPr>
          <w:rFonts w:ascii="Arial" w:hAnsi="Arial"/>
        </w:rPr>
        <w:t>poderá optar pelo voto secreto.</w:t>
      </w:r>
    </w:p>
    <w:p w14:paraId="4822AFA3"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rPr>
        <w:t>§ 1º</w:t>
      </w:r>
      <w:r w:rsidRPr="005C095C">
        <w:rPr>
          <w:rFonts w:ascii="Arial" w:hAnsi="Arial"/>
        </w:rPr>
        <w:t xml:space="preserve"> Os ocupantes de cargos estatutários, bem como quaisquer outros associados, não poderão votar nos assuntos de que tenham interesse direto ou indireto, entre os quais os relacionados à prestação de contas e à fixação de honorários, mas não ficarão privados de tomar parte nos respectivos debates.</w:t>
      </w:r>
    </w:p>
    <w:p w14:paraId="75B8D82D"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rPr>
        <w:t>§ 2º</w:t>
      </w:r>
      <w:r w:rsidRPr="005C095C">
        <w:rPr>
          <w:rFonts w:ascii="Arial" w:hAnsi="Arial"/>
        </w:rPr>
        <w:t xml:space="preserve"> As deliberações na Assembleia Geral serão tomadas por maioria de votos dos associados presentes com direito a votar, exceto </w:t>
      </w:r>
      <w:r w:rsidRPr="005C095C">
        <w:rPr>
          <w:rFonts w:ascii="Arial" w:hAnsi="Arial"/>
          <w:color w:val="000000"/>
        </w:rPr>
        <w:t>quando se tratar dos assuntos de competência exclusiva da Assembleia Geral Extraordinária, enumerados no art. 36, quando serão necessários os votos de 2/3 (dois terços) dos associados presentes.</w:t>
      </w:r>
    </w:p>
    <w:p w14:paraId="09FBA28B" w14:textId="77777777" w:rsidR="005C095C" w:rsidRPr="005C095C" w:rsidRDefault="005C095C" w:rsidP="007B0EE7">
      <w:pPr>
        <w:pStyle w:val="Standard"/>
        <w:spacing w:before="240" w:after="240" w:line="276" w:lineRule="auto"/>
        <w:jc w:val="both"/>
        <w:rPr>
          <w:rFonts w:ascii="Arial" w:hAnsi="Arial"/>
        </w:rPr>
      </w:pPr>
    </w:p>
    <w:p w14:paraId="4F4A3FFE"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SUBSEÇÃO III</w:t>
      </w:r>
    </w:p>
    <w:p w14:paraId="6E85C0AC"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DA SESSÃO PERMANENTE</w:t>
      </w:r>
    </w:p>
    <w:p w14:paraId="1C3D78AD"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Art. 33. </w:t>
      </w:r>
      <w:r w:rsidRPr="005C095C">
        <w:rPr>
          <w:rFonts w:ascii="Arial" w:hAnsi="Arial"/>
          <w:color w:val="000000"/>
        </w:rPr>
        <w:t>A Assembleia Geral poderá ficar em sessão permanente até a solução dos assuntos a deliberar, desde que:</w:t>
      </w:r>
    </w:p>
    <w:p w14:paraId="7D4B57CA" w14:textId="77777777" w:rsidR="00122815" w:rsidRPr="005C095C" w:rsidRDefault="00122815" w:rsidP="007B0EE7">
      <w:pPr>
        <w:pStyle w:val="PargrafodaLista"/>
        <w:numPr>
          <w:ilvl w:val="0"/>
          <w:numId w:val="65"/>
        </w:numPr>
        <w:spacing w:before="240" w:after="240" w:line="276" w:lineRule="auto"/>
        <w:ind w:left="567" w:hanging="567"/>
        <w:jc w:val="both"/>
        <w:rPr>
          <w:rFonts w:ascii="Arial" w:hAnsi="Arial" w:cs="Arial"/>
          <w:color w:val="000000"/>
        </w:rPr>
      </w:pPr>
      <w:r w:rsidRPr="005C095C">
        <w:rPr>
          <w:rFonts w:ascii="Arial" w:hAnsi="Arial" w:cs="Arial"/>
          <w:color w:val="000000"/>
        </w:rPr>
        <w:t>sejam determinados o local, a data e a hora de prosseguimento da sessão;</w:t>
      </w:r>
    </w:p>
    <w:p w14:paraId="4E73E382" w14:textId="4E363D6B" w:rsidR="00122815" w:rsidRPr="005C095C" w:rsidRDefault="00122815" w:rsidP="007B0EE7">
      <w:pPr>
        <w:pStyle w:val="PargrafodaLista"/>
        <w:numPr>
          <w:ilvl w:val="0"/>
          <w:numId w:val="23"/>
        </w:numPr>
        <w:spacing w:before="240" w:after="240" w:line="276" w:lineRule="auto"/>
        <w:ind w:left="567" w:hanging="567"/>
        <w:jc w:val="both"/>
        <w:rPr>
          <w:rFonts w:ascii="Arial" w:hAnsi="Arial" w:cs="Arial"/>
          <w:color w:val="000000"/>
        </w:rPr>
      </w:pPr>
      <w:r w:rsidRPr="005C095C">
        <w:rPr>
          <w:rFonts w:ascii="Arial" w:hAnsi="Arial" w:cs="Arial"/>
          <w:color w:val="000000"/>
        </w:rPr>
        <w:t xml:space="preserve">conste da respectiva ata o quórum de instalação, verificado </w:t>
      </w:r>
      <w:r w:rsidR="006F5742" w:rsidRPr="005C095C">
        <w:rPr>
          <w:rFonts w:ascii="Arial" w:hAnsi="Arial" w:cs="Arial"/>
          <w:color w:val="000000"/>
        </w:rPr>
        <w:t xml:space="preserve">tanto </w:t>
      </w:r>
      <w:r w:rsidRPr="005C095C">
        <w:rPr>
          <w:rFonts w:ascii="Arial" w:hAnsi="Arial" w:cs="Arial"/>
          <w:color w:val="000000"/>
        </w:rPr>
        <w:t>na abertura quanto no reinício;</w:t>
      </w:r>
    </w:p>
    <w:p w14:paraId="4EEBC745" w14:textId="77777777" w:rsidR="00122815" w:rsidRPr="005C095C" w:rsidRDefault="00122815" w:rsidP="007B0EE7">
      <w:pPr>
        <w:pStyle w:val="PargrafodaLista"/>
        <w:numPr>
          <w:ilvl w:val="0"/>
          <w:numId w:val="23"/>
        </w:numPr>
        <w:spacing w:before="240" w:after="240" w:line="276" w:lineRule="auto"/>
        <w:ind w:left="567" w:hanging="567"/>
        <w:jc w:val="both"/>
        <w:rPr>
          <w:rFonts w:ascii="Arial" w:hAnsi="Arial" w:cs="Arial"/>
          <w:color w:val="000000"/>
        </w:rPr>
      </w:pPr>
      <w:r w:rsidRPr="005C095C">
        <w:rPr>
          <w:rFonts w:ascii="Arial" w:hAnsi="Arial" w:cs="Arial"/>
          <w:color w:val="000000"/>
        </w:rPr>
        <w:t>seja respeitada a ordem do dia constante do edital.</w:t>
      </w:r>
    </w:p>
    <w:p w14:paraId="46488220" w14:textId="0841DC28"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xml:space="preserve">Parágrafo único. </w:t>
      </w:r>
      <w:r w:rsidRPr="005C095C">
        <w:rPr>
          <w:rFonts w:ascii="Arial" w:hAnsi="Arial"/>
          <w:color w:val="000000"/>
        </w:rPr>
        <w:t xml:space="preserve">Para </w:t>
      </w:r>
      <w:r w:rsidR="009143BB" w:rsidRPr="005C095C">
        <w:rPr>
          <w:rFonts w:ascii="Arial" w:hAnsi="Arial"/>
          <w:color w:val="000000"/>
        </w:rPr>
        <w:t xml:space="preserve">a </w:t>
      </w:r>
      <w:r w:rsidRPr="005C095C">
        <w:rPr>
          <w:rFonts w:ascii="Arial" w:hAnsi="Arial"/>
          <w:color w:val="000000"/>
        </w:rPr>
        <w:t>continuidade da Assembleia Geral é obrigatória a publicação de novo edital de convocação, exceto se o lapso de tempo entre a suspensão e o reinício da reunião não possibilitar o cumprimento do prazo legal para essa publicação.</w:t>
      </w:r>
    </w:p>
    <w:p w14:paraId="6B122513" w14:textId="77777777" w:rsidR="005C095C" w:rsidRPr="005C095C" w:rsidRDefault="005C095C" w:rsidP="007B0EE7">
      <w:pPr>
        <w:pStyle w:val="Standard"/>
        <w:spacing w:before="240" w:after="240" w:line="276" w:lineRule="auto"/>
        <w:jc w:val="both"/>
        <w:rPr>
          <w:rFonts w:ascii="Arial" w:hAnsi="Arial"/>
        </w:rPr>
      </w:pPr>
    </w:p>
    <w:p w14:paraId="66B4DA38"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SEÇÃO IV</w:t>
      </w:r>
    </w:p>
    <w:p w14:paraId="432472F5"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DAS DELIBERAÇÕES</w:t>
      </w:r>
    </w:p>
    <w:p w14:paraId="685AE7F5" w14:textId="7860B80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34.</w:t>
      </w:r>
      <w:r w:rsidRPr="005C095C">
        <w:rPr>
          <w:rFonts w:ascii="Arial" w:hAnsi="Arial"/>
          <w:color w:val="000000"/>
        </w:rPr>
        <w:t xml:space="preserve"> É de competência da Assembleia Geral deliberar</w:t>
      </w:r>
      <w:r w:rsidR="00E16CFC" w:rsidRPr="005C095C">
        <w:rPr>
          <w:rFonts w:ascii="Arial" w:hAnsi="Arial"/>
          <w:color w:val="000000"/>
        </w:rPr>
        <w:t xml:space="preserve">, </w:t>
      </w:r>
      <w:r w:rsidR="00E16CFC" w:rsidRPr="005C095C">
        <w:rPr>
          <w:rFonts w:ascii="Arial" w:hAnsi="Arial"/>
        </w:rPr>
        <w:t xml:space="preserve">além do previsto nos </w:t>
      </w:r>
      <w:proofErr w:type="spellStart"/>
      <w:r w:rsidR="00E16CFC" w:rsidRPr="005C095C">
        <w:rPr>
          <w:rFonts w:ascii="Arial" w:hAnsi="Arial"/>
        </w:rPr>
        <w:t>arts</w:t>
      </w:r>
      <w:proofErr w:type="spellEnd"/>
      <w:r w:rsidR="00E16CFC" w:rsidRPr="005C095C">
        <w:rPr>
          <w:rFonts w:ascii="Arial" w:hAnsi="Arial"/>
        </w:rPr>
        <w:t>. 35 e 36,</w:t>
      </w:r>
      <w:r w:rsidRPr="005C095C">
        <w:rPr>
          <w:rFonts w:ascii="Arial" w:hAnsi="Arial"/>
          <w:color w:val="000000"/>
        </w:rPr>
        <w:t xml:space="preserve"> sobre:</w:t>
      </w:r>
    </w:p>
    <w:p w14:paraId="0281A2BC" w14:textId="1931E170" w:rsidR="00122815" w:rsidRPr="005C095C" w:rsidRDefault="00122815" w:rsidP="007B0EE7">
      <w:pPr>
        <w:pStyle w:val="PargrafodaLista"/>
        <w:numPr>
          <w:ilvl w:val="0"/>
          <w:numId w:val="66"/>
        </w:numPr>
        <w:spacing w:before="240" w:after="240" w:line="276" w:lineRule="auto"/>
        <w:ind w:left="567" w:hanging="567"/>
        <w:jc w:val="both"/>
        <w:rPr>
          <w:rFonts w:ascii="Arial" w:hAnsi="Arial" w:cs="Arial"/>
        </w:rPr>
      </w:pPr>
      <w:r w:rsidRPr="005C095C">
        <w:rPr>
          <w:rFonts w:ascii="Arial" w:hAnsi="Arial" w:cs="Arial"/>
          <w:color w:val="000000"/>
        </w:rPr>
        <w:t xml:space="preserve">aquisição, alienação, doação e/ou oneração dos bens imóveis de uso próprio da </w:t>
      </w:r>
      <w:r w:rsidRPr="005C095C">
        <w:rPr>
          <w:rFonts w:ascii="Arial" w:hAnsi="Arial" w:cs="Arial"/>
          <w:i/>
          <w:color w:val="000000"/>
        </w:rPr>
        <w:t>Cooperativa</w:t>
      </w:r>
      <w:r w:rsidR="00E16CFC" w:rsidRPr="005C095C">
        <w:rPr>
          <w:rFonts w:ascii="Arial" w:hAnsi="Arial" w:cs="Arial"/>
          <w:i/>
          <w:color w:val="000000"/>
        </w:rPr>
        <w:t>,</w:t>
      </w:r>
      <w:r w:rsidR="00E16CFC" w:rsidRPr="005C095C">
        <w:rPr>
          <w:rFonts w:ascii="Arial" w:hAnsi="Arial" w:cs="Arial"/>
          <w:color w:val="000000"/>
        </w:rPr>
        <w:t xml:space="preserve"> </w:t>
      </w:r>
      <w:r w:rsidR="00E16CFC" w:rsidRPr="005C095C">
        <w:rPr>
          <w:rFonts w:ascii="Arial" w:hAnsi="Arial" w:cs="Arial"/>
          <w:iCs/>
        </w:rPr>
        <w:t>o que poderá ser delegado ao Conselho de Administração</w:t>
      </w:r>
      <w:r w:rsidR="00E16CFC" w:rsidRPr="005C095C">
        <w:rPr>
          <w:rFonts w:ascii="Arial" w:hAnsi="Arial" w:cs="Arial"/>
          <w:color w:val="0F9ED5"/>
        </w:rPr>
        <w:t>;</w:t>
      </w:r>
    </w:p>
    <w:p w14:paraId="5613414D" w14:textId="270BC575" w:rsidR="009777DA" w:rsidRPr="005C095C" w:rsidRDefault="009777DA" w:rsidP="007B0EE7">
      <w:pPr>
        <w:pStyle w:val="PargrafodaLista"/>
        <w:numPr>
          <w:ilvl w:val="0"/>
          <w:numId w:val="24"/>
        </w:numPr>
        <w:spacing w:before="240" w:after="240" w:line="276" w:lineRule="auto"/>
        <w:ind w:left="567" w:hanging="567"/>
        <w:jc w:val="both"/>
        <w:rPr>
          <w:rFonts w:ascii="Arial" w:hAnsi="Arial" w:cs="Arial"/>
          <w:color w:val="000000"/>
        </w:rPr>
      </w:pPr>
      <w:r w:rsidRPr="005C095C">
        <w:rPr>
          <w:rFonts w:ascii="Arial" w:hAnsi="Arial" w:cs="Arial"/>
          <w:color w:val="000000"/>
        </w:rPr>
        <w:t>a eleição e/ou a destituição de membros do Conselho de Administração;</w:t>
      </w:r>
    </w:p>
    <w:p w14:paraId="14D5EEBA" w14:textId="77777777" w:rsidR="00122815" w:rsidRPr="005C095C" w:rsidRDefault="00122815" w:rsidP="007B0EE7">
      <w:pPr>
        <w:pStyle w:val="PargrafodaLista"/>
        <w:numPr>
          <w:ilvl w:val="0"/>
          <w:numId w:val="24"/>
        </w:numPr>
        <w:spacing w:before="240" w:after="240" w:line="276" w:lineRule="auto"/>
        <w:ind w:left="567" w:hanging="567"/>
        <w:jc w:val="both"/>
        <w:rPr>
          <w:rFonts w:ascii="Arial" w:hAnsi="Arial" w:cs="Arial"/>
        </w:rPr>
      </w:pPr>
      <w:r w:rsidRPr="005C095C">
        <w:rPr>
          <w:rFonts w:ascii="Arial" w:hAnsi="Arial" w:cs="Arial"/>
          <w:color w:val="000000"/>
        </w:rPr>
        <w:t>aprovação do regulamento eleitoral e da política de governança corporativa e demais políticas de alçada da Assembleia Geral exigidas pela regulamentação em vigor;</w:t>
      </w:r>
    </w:p>
    <w:p w14:paraId="6E34170E" w14:textId="77777777" w:rsidR="00122815" w:rsidRPr="005C095C" w:rsidRDefault="00122815" w:rsidP="007B0EE7">
      <w:pPr>
        <w:pStyle w:val="PargrafodaLista"/>
        <w:numPr>
          <w:ilvl w:val="0"/>
          <w:numId w:val="24"/>
        </w:numPr>
        <w:spacing w:before="240" w:after="240" w:line="276" w:lineRule="auto"/>
        <w:ind w:left="567" w:hanging="567"/>
        <w:jc w:val="both"/>
        <w:rPr>
          <w:rFonts w:ascii="Arial" w:hAnsi="Arial" w:cs="Arial"/>
          <w:color w:val="000000"/>
        </w:rPr>
      </w:pPr>
      <w:r w:rsidRPr="005C095C">
        <w:rPr>
          <w:rFonts w:ascii="Arial" w:hAnsi="Arial" w:cs="Arial"/>
          <w:color w:val="000000"/>
        </w:rPr>
        <w:t>julgamento de recurso de associado que não concordar com a eliminação, nos termos do art. 12, § 3º deste Estatuto Social;</w:t>
      </w:r>
    </w:p>
    <w:p w14:paraId="5F656AD8" w14:textId="77777777" w:rsidR="00122815" w:rsidRPr="005C095C" w:rsidRDefault="00122815" w:rsidP="007B0EE7">
      <w:pPr>
        <w:pStyle w:val="PargrafodaLista"/>
        <w:numPr>
          <w:ilvl w:val="0"/>
          <w:numId w:val="24"/>
        </w:numPr>
        <w:spacing w:before="240" w:after="240" w:line="276" w:lineRule="auto"/>
        <w:ind w:left="567" w:hanging="567"/>
        <w:jc w:val="both"/>
        <w:rPr>
          <w:rFonts w:ascii="Arial" w:hAnsi="Arial" w:cs="Arial"/>
        </w:rPr>
      </w:pPr>
      <w:r w:rsidRPr="005C095C">
        <w:rPr>
          <w:rFonts w:ascii="Arial" w:hAnsi="Arial" w:cs="Arial"/>
          <w:color w:val="000000"/>
        </w:rPr>
        <w:t xml:space="preserve">filiação e demissão da </w:t>
      </w:r>
      <w:r w:rsidRPr="005C095C">
        <w:rPr>
          <w:rFonts w:ascii="Arial" w:hAnsi="Arial" w:cs="Arial"/>
          <w:i/>
          <w:iCs/>
          <w:color w:val="000000"/>
        </w:rPr>
        <w:t>Cooperativa</w:t>
      </w:r>
      <w:r w:rsidRPr="005C095C">
        <w:rPr>
          <w:rFonts w:ascii="Arial" w:hAnsi="Arial" w:cs="Arial"/>
          <w:color w:val="000000"/>
        </w:rPr>
        <w:t xml:space="preserve"> ao Sicoob Central </w:t>
      </w:r>
      <w:proofErr w:type="spellStart"/>
      <w:r w:rsidRPr="005C095C">
        <w:rPr>
          <w:rFonts w:ascii="Arial" w:hAnsi="Arial" w:cs="Arial"/>
          <w:color w:val="000000"/>
        </w:rPr>
        <w:t>Cecremge</w:t>
      </w:r>
      <w:proofErr w:type="spellEnd"/>
      <w:r w:rsidRPr="005C095C">
        <w:rPr>
          <w:rFonts w:ascii="Arial" w:hAnsi="Arial" w:cs="Arial"/>
          <w:color w:val="000000"/>
        </w:rPr>
        <w:t>.</w:t>
      </w:r>
    </w:p>
    <w:p w14:paraId="5B314436" w14:textId="77777777" w:rsidR="005C095C" w:rsidRPr="005C095C" w:rsidRDefault="005C095C" w:rsidP="005C095C">
      <w:pPr>
        <w:pStyle w:val="PargrafodaLista"/>
        <w:spacing w:before="240" w:after="240" w:line="276" w:lineRule="auto"/>
        <w:ind w:left="567"/>
        <w:jc w:val="both"/>
        <w:rPr>
          <w:rFonts w:ascii="Arial" w:hAnsi="Arial" w:cs="Arial"/>
        </w:rPr>
      </w:pPr>
    </w:p>
    <w:p w14:paraId="50C0DCED"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CAPÍTULO III</w:t>
      </w:r>
    </w:p>
    <w:p w14:paraId="11E83EA0"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DA ASSEMBLEIA GERAL ORDINÁRIA</w:t>
      </w:r>
    </w:p>
    <w:p w14:paraId="15B74164"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35.</w:t>
      </w:r>
      <w:r w:rsidRPr="005C095C">
        <w:rPr>
          <w:rFonts w:ascii="Arial" w:hAnsi="Arial"/>
          <w:color w:val="000000"/>
        </w:rPr>
        <w:t xml:space="preserve"> A Assembleia Geral Ordinária será realizada obrigatoriamente uma vez por ano, no decorrer dos 4 (quatro) primeiros meses do exercício social, para deliberar sobre os seguintes assuntos que deverão constar da ordem do dia:</w:t>
      </w:r>
    </w:p>
    <w:p w14:paraId="325454D3" w14:textId="1AFDB8D3" w:rsidR="00122815" w:rsidRPr="005C095C" w:rsidRDefault="00122815" w:rsidP="007B0EE7">
      <w:pPr>
        <w:pStyle w:val="PargrafodaLista"/>
        <w:numPr>
          <w:ilvl w:val="0"/>
          <w:numId w:val="67"/>
        </w:numPr>
        <w:spacing w:line="276" w:lineRule="auto"/>
        <w:ind w:left="567" w:hanging="567"/>
        <w:contextualSpacing/>
        <w:jc w:val="both"/>
        <w:rPr>
          <w:rFonts w:ascii="Arial" w:hAnsi="Arial" w:cs="Arial"/>
          <w:color w:val="000000"/>
        </w:rPr>
      </w:pPr>
      <w:r w:rsidRPr="005C095C">
        <w:rPr>
          <w:rFonts w:ascii="Arial" w:hAnsi="Arial" w:cs="Arial"/>
          <w:color w:val="000000"/>
        </w:rPr>
        <w:t>prestação de contas dos órgãos de administraç</w:t>
      </w:r>
      <w:r w:rsidR="003E4AFA" w:rsidRPr="005C095C">
        <w:rPr>
          <w:rFonts w:ascii="Arial" w:hAnsi="Arial" w:cs="Arial"/>
          <w:color w:val="000000"/>
        </w:rPr>
        <w:t>ão</w:t>
      </w:r>
      <w:r w:rsidRPr="005C095C">
        <w:rPr>
          <w:rFonts w:ascii="Arial" w:hAnsi="Arial" w:cs="Arial"/>
          <w:color w:val="000000"/>
        </w:rPr>
        <w:t>, compreendendo:</w:t>
      </w:r>
    </w:p>
    <w:p w14:paraId="6846DEAB" w14:textId="77777777" w:rsidR="00122815" w:rsidRPr="005C095C" w:rsidRDefault="00122815" w:rsidP="007B0EE7">
      <w:pPr>
        <w:pStyle w:val="PargrafodaLista"/>
        <w:numPr>
          <w:ilvl w:val="0"/>
          <w:numId w:val="68"/>
        </w:numPr>
        <w:spacing w:before="240" w:after="240" w:line="276" w:lineRule="auto"/>
        <w:ind w:left="567" w:hanging="567"/>
        <w:jc w:val="both"/>
        <w:rPr>
          <w:rFonts w:ascii="Arial" w:hAnsi="Arial" w:cs="Arial"/>
          <w:color w:val="000000"/>
        </w:rPr>
      </w:pPr>
      <w:r w:rsidRPr="005C095C">
        <w:rPr>
          <w:rFonts w:ascii="Arial" w:hAnsi="Arial" w:cs="Arial"/>
          <w:color w:val="000000"/>
        </w:rPr>
        <w:t>relatório da gestão;</w:t>
      </w:r>
    </w:p>
    <w:p w14:paraId="01D932EC" w14:textId="77777777" w:rsidR="00122815" w:rsidRPr="005C095C" w:rsidRDefault="00122815" w:rsidP="007B0EE7">
      <w:pPr>
        <w:pStyle w:val="PargrafodaLista"/>
        <w:numPr>
          <w:ilvl w:val="0"/>
          <w:numId w:val="26"/>
        </w:numPr>
        <w:spacing w:before="240" w:after="240" w:line="276" w:lineRule="auto"/>
        <w:ind w:left="567" w:hanging="567"/>
        <w:jc w:val="both"/>
        <w:rPr>
          <w:rFonts w:ascii="Arial" w:hAnsi="Arial" w:cs="Arial"/>
          <w:color w:val="000000"/>
        </w:rPr>
      </w:pPr>
      <w:r w:rsidRPr="005C095C">
        <w:rPr>
          <w:rFonts w:ascii="Arial" w:hAnsi="Arial" w:cs="Arial"/>
          <w:color w:val="000000"/>
        </w:rPr>
        <w:t>balanço;</w:t>
      </w:r>
    </w:p>
    <w:p w14:paraId="04833153" w14:textId="77777777" w:rsidR="00122815" w:rsidRPr="005C095C" w:rsidRDefault="00122815" w:rsidP="007B0EE7">
      <w:pPr>
        <w:pStyle w:val="PargrafodaLista"/>
        <w:numPr>
          <w:ilvl w:val="0"/>
          <w:numId w:val="26"/>
        </w:numPr>
        <w:spacing w:before="240" w:after="240" w:line="276" w:lineRule="auto"/>
        <w:ind w:left="567" w:hanging="567"/>
        <w:jc w:val="both"/>
        <w:rPr>
          <w:rFonts w:ascii="Arial" w:hAnsi="Arial" w:cs="Arial"/>
          <w:color w:val="000000"/>
        </w:rPr>
      </w:pPr>
      <w:r w:rsidRPr="005C095C">
        <w:rPr>
          <w:rFonts w:ascii="Arial" w:hAnsi="Arial" w:cs="Arial"/>
          <w:color w:val="000000"/>
        </w:rPr>
        <w:t>relatório da auditoria independente;</w:t>
      </w:r>
    </w:p>
    <w:p w14:paraId="3807E95D" w14:textId="77777777" w:rsidR="00122815" w:rsidRPr="005C095C" w:rsidRDefault="00122815" w:rsidP="007B0EE7">
      <w:pPr>
        <w:pStyle w:val="PargrafodaLista"/>
        <w:numPr>
          <w:ilvl w:val="0"/>
          <w:numId w:val="26"/>
        </w:numPr>
        <w:spacing w:before="240" w:after="240" w:line="276" w:lineRule="auto"/>
        <w:ind w:left="567" w:hanging="567"/>
        <w:jc w:val="both"/>
        <w:rPr>
          <w:rFonts w:ascii="Arial" w:hAnsi="Arial" w:cs="Arial"/>
        </w:rPr>
      </w:pPr>
      <w:r w:rsidRPr="005C095C">
        <w:rPr>
          <w:rFonts w:ascii="Arial" w:hAnsi="Arial" w:cs="Arial"/>
          <w:color w:val="000000"/>
        </w:rPr>
        <w:t xml:space="preserve">demonstrativo das sobras apuradas ou das perdas decorrentes da insuficiência das contribuições para cobertura das despesas da </w:t>
      </w:r>
      <w:r w:rsidRPr="005C095C">
        <w:rPr>
          <w:rFonts w:ascii="Arial" w:hAnsi="Arial" w:cs="Arial"/>
          <w:i/>
          <w:color w:val="000000"/>
        </w:rPr>
        <w:t>Cooperativa</w:t>
      </w:r>
      <w:r w:rsidRPr="005C095C">
        <w:rPr>
          <w:rFonts w:ascii="Arial" w:hAnsi="Arial" w:cs="Arial"/>
          <w:color w:val="000000"/>
        </w:rPr>
        <w:t>.</w:t>
      </w:r>
    </w:p>
    <w:p w14:paraId="6FF67B68" w14:textId="0F0EBF0D" w:rsidR="00155ED7" w:rsidRPr="005C095C" w:rsidRDefault="00155ED7" w:rsidP="007B0EE7">
      <w:pPr>
        <w:pStyle w:val="PargrafodaLista"/>
        <w:numPr>
          <w:ilvl w:val="0"/>
          <w:numId w:val="26"/>
        </w:numPr>
        <w:spacing w:before="240" w:after="240" w:line="276" w:lineRule="auto"/>
        <w:ind w:left="567" w:hanging="567"/>
        <w:jc w:val="both"/>
        <w:rPr>
          <w:rFonts w:ascii="Arial" w:hAnsi="Arial" w:cs="Arial"/>
        </w:rPr>
      </w:pPr>
      <w:r w:rsidRPr="005C095C">
        <w:rPr>
          <w:rFonts w:ascii="Arial" w:hAnsi="Arial" w:cs="Arial"/>
        </w:rPr>
        <w:t>relatório anual do comitê de auditoria (se aplicável);</w:t>
      </w:r>
    </w:p>
    <w:p w14:paraId="229065B3" w14:textId="404403D1" w:rsidR="00122815" w:rsidRPr="005C095C" w:rsidRDefault="00F168A4" w:rsidP="007B0EE7">
      <w:pPr>
        <w:pStyle w:val="PargrafodaLista"/>
        <w:numPr>
          <w:ilvl w:val="0"/>
          <w:numId w:val="25"/>
        </w:numPr>
        <w:spacing w:before="240" w:after="240" w:line="276" w:lineRule="auto"/>
        <w:ind w:left="567" w:hanging="567"/>
        <w:jc w:val="both"/>
        <w:rPr>
          <w:rFonts w:ascii="Arial" w:hAnsi="Arial" w:cs="Arial"/>
          <w:color w:val="000000"/>
        </w:rPr>
      </w:pPr>
      <w:r w:rsidRPr="005C095C">
        <w:rPr>
          <w:rFonts w:ascii="Arial" w:hAnsi="Arial" w:cs="Arial"/>
          <w:color w:val="000000"/>
        </w:rPr>
        <w:t xml:space="preserve">a </w:t>
      </w:r>
      <w:r w:rsidR="00122815" w:rsidRPr="005C095C">
        <w:rPr>
          <w:rFonts w:ascii="Arial" w:hAnsi="Arial" w:cs="Arial"/>
          <w:color w:val="000000"/>
        </w:rPr>
        <w:t>destinação das sobras apuradas, deduzidas as parcelas para os fundos obrigatórios, ou rateio das perdas verificadas no exercício findo;</w:t>
      </w:r>
    </w:p>
    <w:p w14:paraId="189A552D" w14:textId="77777777" w:rsidR="00122815" w:rsidRPr="005C095C" w:rsidRDefault="00122815" w:rsidP="007B0EE7">
      <w:pPr>
        <w:pStyle w:val="PargrafodaLista"/>
        <w:numPr>
          <w:ilvl w:val="0"/>
          <w:numId w:val="25"/>
        </w:numPr>
        <w:spacing w:before="240" w:after="240" w:line="276" w:lineRule="auto"/>
        <w:ind w:left="567" w:hanging="567"/>
        <w:jc w:val="both"/>
        <w:rPr>
          <w:rFonts w:ascii="Arial" w:hAnsi="Arial" w:cs="Arial"/>
          <w:color w:val="000000"/>
        </w:rPr>
      </w:pPr>
      <w:r w:rsidRPr="005C095C">
        <w:rPr>
          <w:rFonts w:ascii="Arial" w:hAnsi="Arial" w:cs="Arial"/>
          <w:color w:val="000000"/>
        </w:rPr>
        <w:t>estabelecimento da fórmula de cálculo a ser aplicada na distribuição de sobras e no rateio de perdas com base nas operações de cada associado realizadas ou mantidas durante o exercício, excetuando-se o valor das quotas-partes integralizadas;</w:t>
      </w:r>
    </w:p>
    <w:p w14:paraId="73C26E52" w14:textId="2B86A695" w:rsidR="00122815" w:rsidRPr="005C095C" w:rsidRDefault="00122815" w:rsidP="007B0EE7">
      <w:pPr>
        <w:pStyle w:val="PargrafodaLista"/>
        <w:numPr>
          <w:ilvl w:val="0"/>
          <w:numId w:val="25"/>
        </w:numPr>
        <w:spacing w:before="240" w:after="240" w:line="276" w:lineRule="auto"/>
        <w:ind w:left="567" w:hanging="567"/>
        <w:jc w:val="both"/>
        <w:rPr>
          <w:rFonts w:ascii="Arial" w:hAnsi="Arial" w:cs="Arial"/>
        </w:rPr>
      </w:pPr>
      <w:r w:rsidRPr="005C095C">
        <w:rPr>
          <w:rFonts w:ascii="Arial" w:hAnsi="Arial" w:cs="Arial"/>
          <w:color w:val="000000"/>
        </w:rPr>
        <w:t>eleição dos membros do Conselho de Administração</w:t>
      </w:r>
      <w:r w:rsidR="000842C8" w:rsidRPr="005C095C">
        <w:rPr>
          <w:rFonts w:ascii="Arial" w:hAnsi="Arial" w:cs="Arial"/>
          <w:color w:val="000000"/>
        </w:rPr>
        <w:t>;</w:t>
      </w:r>
    </w:p>
    <w:p w14:paraId="050F2ADE" w14:textId="67B15F1E" w:rsidR="00122815" w:rsidRPr="005C095C" w:rsidRDefault="00122815" w:rsidP="007B0EE7">
      <w:pPr>
        <w:pStyle w:val="PargrafodaLista"/>
        <w:numPr>
          <w:ilvl w:val="0"/>
          <w:numId w:val="25"/>
        </w:numPr>
        <w:spacing w:before="240" w:after="240" w:line="276" w:lineRule="auto"/>
        <w:ind w:left="567" w:hanging="567"/>
        <w:jc w:val="both"/>
        <w:rPr>
          <w:rFonts w:ascii="Arial" w:hAnsi="Arial" w:cs="Arial"/>
        </w:rPr>
      </w:pPr>
      <w:r w:rsidRPr="005C095C">
        <w:rPr>
          <w:rFonts w:ascii="Arial" w:hAnsi="Arial" w:cs="Arial"/>
          <w:color w:val="000000"/>
        </w:rPr>
        <w:t>por ocasião da eleição e quando prevista a alteração, fixação do valor das cédulas de presença, honorários ou gratificações dos membros do Conselho de Administração;</w:t>
      </w:r>
    </w:p>
    <w:p w14:paraId="4C008C02" w14:textId="52BDA4C8" w:rsidR="00122815" w:rsidRPr="005C095C" w:rsidRDefault="00122815" w:rsidP="007B0EE7">
      <w:pPr>
        <w:pStyle w:val="PargrafodaLista"/>
        <w:numPr>
          <w:ilvl w:val="0"/>
          <w:numId w:val="25"/>
        </w:numPr>
        <w:spacing w:before="240" w:after="240" w:line="276" w:lineRule="auto"/>
        <w:ind w:left="567" w:hanging="567"/>
        <w:jc w:val="both"/>
        <w:rPr>
          <w:rFonts w:ascii="Arial" w:hAnsi="Arial" w:cs="Arial"/>
        </w:rPr>
      </w:pPr>
      <w:r w:rsidRPr="005C095C">
        <w:rPr>
          <w:rFonts w:ascii="Arial" w:hAnsi="Arial" w:cs="Arial"/>
          <w:color w:val="000000"/>
        </w:rPr>
        <w:t>quaisquer assuntos de interesse social, devidamente mencionados no edital de convocação, excluídos os enumerados no art. 3</w:t>
      </w:r>
      <w:r w:rsidR="000842C8" w:rsidRPr="005C095C">
        <w:rPr>
          <w:rFonts w:ascii="Arial" w:hAnsi="Arial" w:cs="Arial"/>
          <w:color w:val="000000"/>
        </w:rPr>
        <w:t>6</w:t>
      </w:r>
      <w:r w:rsidRPr="005C095C">
        <w:rPr>
          <w:rFonts w:ascii="Arial" w:hAnsi="Arial" w:cs="Arial"/>
          <w:color w:val="000000"/>
        </w:rPr>
        <w:t xml:space="preserve"> deste Estatuto Social.</w:t>
      </w:r>
    </w:p>
    <w:p w14:paraId="4C07FC45"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Parágrafo único.</w:t>
      </w:r>
      <w:r w:rsidRPr="005C095C">
        <w:rPr>
          <w:rFonts w:ascii="Arial" w:hAnsi="Arial"/>
          <w:color w:val="000000"/>
        </w:rPr>
        <w:t xml:space="preserve"> A realização da Assembleia Geral Ordinária deverá respeitar um período mínimo de 10 (dez) dias após a divulgação das demonstrações contábeis de encerramento do exercício.</w:t>
      </w:r>
    </w:p>
    <w:p w14:paraId="6965D135" w14:textId="77777777" w:rsidR="00181D60" w:rsidRPr="005C095C" w:rsidRDefault="00181D60" w:rsidP="007B0EE7">
      <w:pPr>
        <w:pStyle w:val="Standard"/>
        <w:spacing w:before="240" w:after="240" w:line="276" w:lineRule="auto"/>
        <w:jc w:val="both"/>
        <w:rPr>
          <w:rFonts w:ascii="Arial" w:hAnsi="Arial"/>
        </w:rPr>
      </w:pPr>
    </w:p>
    <w:p w14:paraId="0217DEE9" w14:textId="77777777" w:rsidR="00122815" w:rsidRPr="005C095C" w:rsidRDefault="00122815" w:rsidP="007B0EE7">
      <w:pPr>
        <w:pStyle w:val="Standard"/>
        <w:spacing w:line="276" w:lineRule="auto"/>
        <w:contextualSpacing/>
        <w:jc w:val="center"/>
        <w:rPr>
          <w:rFonts w:ascii="Arial" w:hAnsi="Arial"/>
          <w:b/>
          <w:color w:val="000000"/>
        </w:rPr>
      </w:pPr>
      <w:r w:rsidRPr="005C095C">
        <w:rPr>
          <w:rFonts w:ascii="Arial" w:hAnsi="Arial"/>
          <w:b/>
          <w:color w:val="000000"/>
        </w:rPr>
        <w:t>CAPÍTULO IV</w:t>
      </w:r>
    </w:p>
    <w:p w14:paraId="68CF3F66"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DA ASSEMBLEIA GERAL EXTRAORDINÁRIA</w:t>
      </w:r>
    </w:p>
    <w:p w14:paraId="71C01315"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Art. 36.</w:t>
      </w:r>
      <w:r w:rsidRPr="005C095C">
        <w:rPr>
          <w:rFonts w:ascii="Arial" w:hAnsi="Arial"/>
          <w:color w:val="000000"/>
        </w:rPr>
        <w:t xml:space="preserve"> A Assembleia Geral Extraordinária será realizada sempre que necessário e poderá deliberar sobre qualquer assunto de interesse da </w:t>
      </w:r>
      <w:r w:rsidRPr="005C095C">
        <w:rPr>
          <w:rFonts w:ascii="Arial" w:hAnsi="Arial"/>
          <w:i/>
          <w:color w:val="000000"/>
        </w:rPr>
        <w:t>Cooperativa</w:t>
      </w:r>
      <w:r w:rsidRPr="005C095C">
        <w:rPr>
          <w:rFonts w:ascii="Arial" w:hAnsi="Arial"/>
          <w:color w:val="000000"/>
        </w:rPr>
        <w:t xml:space="preserve">, desde que </w:t>
      </w:r>
      <w:r w:rsidRPr="005C095C">
        <w:rPr>
          <w:rFonts w:ascii="Arial" w:hAnsi="Arial"/>
        </w:rPr>
        <w:t>mencionado em edital de convocação, tendo os seguintes assuntos de sua competência exclusiva:</w:t>
      </w:r>
    </w:p>
    <w:p w14:paraId="70A8F41A" w14:textId="77777777" w:rsidR="00122815" w:rsidRPr="005C095C" w:rsidRDefault="00122815" w:rsidP="007B0EE7">
      <w:pPr>
        <w:pStyle w:val="PargrafodaLista"/>
        <w:numPr>
          <w:ilvl w:val="0"/>
          <w:numId w:val="69"/>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reforma do Estatuto Social;</w:t>
      </w:r>
    </w:p>
    <w:p w14:paraId="1CA983CE" w14:textId="77777777" w:rsidR="00122815" w:rsidRPr="005C095C" w:rsidRDefault="00122815" w:rsidP="007B0EE7">
      <w:pPr>
        <w:pStyle w:val="PargrafodaLista"/>
        <w:numPr>
          <w:ilvl w:val="0"/>
          <w:numId w:val="27"/>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fusão, incorporação ou desmembramento;</w:t>
      </w:r>
    </w:p>
    <w:p w14:paraId="2E324124" w14:textId="77777777" w:rsidR="00122815" w:rsidRPr="005C095C" w:rsidRDefault="00122815" w:rsidP="007B0EE7">
      <w:pPr>
        <w:pStyle w:val="PargrafodaLista"/>
        <w:numPr>
          <w:ilvl w:val="0"/>
          <w:numId w:val="27"/>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mudança do objeto social;</w:t>
      </w:r>
    </w:p>
    <w:p w14:paraId="58F9CA9C" w14:textId="77777777" w:rsidR="00122815" w:rsidRPr="005C095C" w:rsidRDefault="00122815" w:rsidP="007B0EE7">
      <w:pPr>
        <w:pStyle w:val="PargrafodaLista"/>
        <w:numPr>
          <w:ilvl w:val="0"/>
          <w:numId w:val="27"/>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dissolução voluntária da sociedade e nomeação de liquidantes;</w:t>
      </w:r>
    </w:p>
    <w:p w14:paraId="01DE95EC" w14:textId="77777777" w:rsidR="00122815" w:rsidRPr="005C095C" w:rsidRDefault="00122815" w:rsidP="007B0EE7">
      <w:pPr>
        <w:pStyle w:val="PargrafodaLista"/>
        <w:numPr>
          <w:ilvl w:val="0"/>
          <w:numId w:val="27"/>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prestação de contas do liquidante.</w:t>
      </w:r>
    </w:p>
    <w:p w14:paraId="532A2AA4" w14:textId="77777777" w:rsidR="00122815" w:rsidRPr="005C095C" w:rsidRDefault="00122815" w:rsidP="007B0EE7">
      <w:pPr>
        <w:pStyle w:val="Standard"/>
        <w:autoSpaceDE w:val="0"/>
        <w:spacing w:before="240" w:after="240" w:line="276" w:lineRule="auto"/>
        <w:jc w:val="both"/>
        <w:rPr>
          <w:rFonts w:ascii="Arial" w:hAnsi="Arial"/>
          <w:color w:val="000000"/>
        </w:rPr>
      </w:pPr>
      <w:r w:rsidRPr="005C095C">
        <w:rPr>
          <w:rFonts w:ascii="Arial" w:hAnsi="Arial"/>
          <w:b/>
          <w:color w:val="000000"/>
        </w:rPr>
        <w:t xml:space="preserve">Parágrafo único. </w:t>
      </w:r>
      <w:r w:rsidRPr="005C095C">
        <w:rPr>
          <w:rFonts w:ascii="Arial" w:hAnsi="Arial"/>
          <w:color w:val="000000"/>
        </w:rPr>
        <w:t>São necessários os votos de 2/3 (dois terços) dos associados presentes, com direito a votar, para tornar válidas as deliberações de que trata este artigo.</w:t>
      </w:r>
    </w:p>
    <w:p w14:paraId="4298E8B8" w14:textId="77777777" w:rsidR="005C095C" w:rsidRPr="005C095C" w:rsidRDefault="005C095C" w:rsidP="007B0EE7">
      <w:pPr>
        <w:pStyle w:val="Standard"/>
        <w:autoSpaceDE w:val="0"/>
        <w:spacing w:before="240" w:after="240" w:line="276" w:lineRule="auto"/>
        <w:jc w:val="both"/>
        <w:rPr>
          <w:rFonts w:ascii="Arial" w:hAnsi="Arial"/>
        </w:rPr>
      </w:pPr>
    </w:p>
    <w:p w14:paraId="13B2C05B" w14:textId="77777777" w:rsidR="00122815" w:rsidRPr="005C095C" w:rsidRDefault="00122815" w:rsidP="007B0EE7">
      <w:pPr>
        <w:pStyle w:val="Standard"/>
        <w:tabs>
          <w:tab w:val="left" w:pos="1909"/>
        </w:tabs>
        <w:spacing w:line="276" w:lineRule="auto"/>
        <w:contextualSpacing/>
        <w:jc w:val="center"/>
        <w:rPr>
          <w:rFonts w:ascii="Arial" w:hAnsi="Arial"/>
          <w:b/>
          <w:color w:val="000000"/>
        </w:rPr>
      </w:pPr>
      <w:r w:rsidRPr="005C095C">
        <w:rPr>
          <w:rFonts w:ascii="Arial" w:hAnsi="Arial"/>
          <w:b/>
          <w:color w:val="000000"/>
        </w:rPr>
        <w:t>CAPÍTULO V</w:t>
      </w:r>
    </w:p>
    <w:p w14:paraId="4B8A2751"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DOS ÓRGÃOS ESTATUTÁRIOS</w:t>
      </w:r>
    </w:p>
    <w:p w14:paraId="0E133A7A" w14:textId="77777777" w:rsidR="00122815" w:rsidRPr="005C095C" w:rsidRDefault="00122815" w:rsidP="007B0EE7">
      <w:pPr>
        <w:pStyle w:val="Standard"/>
        <w:spacing w:before="120" w:line="276" w:lineRule="auto"/>
        <w:jc w:val="center"/>
        <w:rPr>
          <w:rFonts w:ascii="Arial" w:hAnsi="Arial"/>
          <w:b/>
          <w:color w:val="000000"/>
        </w:rPr>
      </w:pPr>
      <w:r w:rsidRPr="005C095C">
        <w:rPr>
          <w:rFonts w:ascii="Arial" w:hAnsi="Arial"/>
          <w:b/>
          <w:color w:val="000000"/>
        </w:rPr>
        <w:t>SEÇÃO I</w:t>
      </w:r>
    </w:p>
    <w:p w14:paraId="12B70AF4" w14:textId="77777777" w:rsidR="00122815" w:rsidRPr="005C095C" w:rsidRDefault="00122815" w:rsidP="007B0EE7">
      <w:pPr>
        <w:pStyle w:val="Standard"/>
        <w:autoSpaceDE w:val="0"/>
        <w:spacing w:line="276" w:lineRule="auto"/>
        <w:contextualSpacing/>
        <w:jc w:val="center"/>
        <w:rPr>
          <w:rFonts w:ascii="Arial" w:hAnsi="Arial"/>
          <w:b/>
          <w:color w:val="000000"/>
        </w:rPr>
      </w:pPr>
      <w:r w:rsidRPr="005C095C">
        <w:rPr>
          <w:rFonts w:ascii="Arial" w:hAnsi="Arial"/>
          <w:b/>
          <w:color w:val="000000"/>
        </w:rPr>
        <w:t>DAS DISPOSIÇÕES GERAIS</w:t>
      </w:r>
    </w:p>
    <w:p w14:paraId="132BE1B3" w14:textId="05429649"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 xml:space="preserve">Art. 37. </w:t>
      </w:r>
      <w:r w:rsidR="00EA650A" w:rsidRPr="005C095C">
        <w:rPr>
          <w:rFonts w:ascii="Arial" w:hAnsi="Arial"/>
          <w:color w:val="000000"/>
        </w:rPr>
        <w:t>As condições de ocupação e as questões relacionadas à inelegibilidade no tocante aos cargos estatutários da Cooperativa seguem o disposto na legislação e regulamentação em vigor, devendo ser observadas também as seguintes condições para a candidatura e ocupação e o exercício de cargo estatutário</w:t>
      </w:r>
      <w:r w:rsidRPr="005C095C">
        <w:rPr>
          <w:rFonts w:ascii="Arial" w:hAnsi="Arial"/>
          <w:iCs/>
          <w:color w:val="000000"/>
        </w:rPr>
        <w:t>:</w:t>
      </w:r>
    </w:p>
    <w:p w14:paraId="554BC46F" w14:textId="523B6DF3" w:rsidR="00515CF4" w:rsidRPr="005C095C" w:rsidRDefault="00515CF4" w:rsidP="007B0EE7">
      <w:pPr>
        <w:pStyle w:val="PargrafodaLista"/>
        <w:numPr>
          <w:ilvl w:val="1"/>
          <w:numId w:val="70"/>
        </w:numPr>
        <w:suppressAutoHyphens w:val="0"/>
        <w:autoSpaceDE w:val="0"/>
        <w:adjustRightInd w:val="0"/>
        <w:spacing w:before="240" w:after="240" w:line="276" w:lineRule="auto"/>
        <w:contextualSpacing/>
        <w:jc w:val="both"/>
        <w:textAlignment w:val="auto"/>
        <w:rPr>
          <w:rFonts w:ascii="Arial" w:eastAsia="Calibri" w:hAnsi="Arial" w:cs="Arial"/>
        </w:rPr>
      </w:pPr>
      <w:bookmarkStart w:id="1" w:name="_Hlk187136479"/>
      <w:bookmarkStart w:id="2" w:name="_Hlk187153452"/>
      <w:r w:rsidRPr="005C095C">
        <w:rPr>
          <w:rFonts w:ascii="Arial" w:eastAsia="Calibri" w:hAnsi="Arial" w:cs="Arial"/>
        </w:rPr>
        <w:t>ser pessoa natural;</w:t>
      </w:r>
    </w:p>
    <w:p w14:paraId="7D0D5CC9" w14:textId="77777777" w:rsidR="00515CF4" w:rsidRPr="005C095C" w:rsidRDefault="00515CF4" w:rsidP="007B0EE7">
      <w:pPr>
        <w:pStyle w:val="PargrafodaLista"/>
        <w:suppressAutoHyphens w:val="0"/>
        <w:autoSpaceDE w:val="0"/>
        <w:adjustRightInd w:val="0"/>
        <w:spacing w:before="240" w:after="240" w:line="276" w:lineRule="auto"/>
        <w:ind w:left="720"/>
        <w:contextualSpacing/>
        <w:jc w:val="both"/>
        <w:textAlignment w:val="auto"/>
        <w:rPr>
          <w:rFonts w:ascii="Arial" w:eastAsia="Calibri" w:hAnsi="Arial" w:cs="Arial"/>
        </w:rPr>
      </w:pPr>
    </w:p>
    <w:p w14:paraId="5973CB61" w14:textId="035BA36E" w:rsidR="00515CF4" w:rsidRPr="005C095C" w:rsidRDefault="00F9562A" w:rsidP="007B0EE7">
      <w:pPr>
        <w:pStyle w:val="PargrafodaLista"/>
        <w:numPr>
          <w:ilvl w:val="1"/>
          <w:numId w:val="70"/>
        </w:numPr>
        <w:suppressAutoHyphens w:val="0"/>
        <w:autoSpaceDE w:val="0"/>
        <w:adjustRightInd w:val="0"/>
        <w:spacing w:before="240" w:after="240" w:line="276" w:lineRule="auto"/>
        <w:contextualSpacing/>
        <w:jc w:val="both"/>
        <w:textAlignment w:val="auto"/>
        <w:rPr>
          <w:rFonts w:ascii="Arial" w:eastAsia="Calibri" w:hAnsi="Arial" w:cs="Arial"/>
        </w:rPr>
      </w:pPr>
      <w:r w:rsidRPr="005C095C">
        <w:rPr>
          <w:rFonts w:ascii="Arial" w:eastAsia="Calibri" w:hAnsi="Arial" w:cs="Arial"/>
        </w:rPr>
        <w:t xml:space="preserve">ser associado da </w:t>
      </w:r>
      <w:r w:rsidRPr="005C095C">
        <w:rPr>
          <w:rFonts w:ascii="Arial" w:eastAsia="Calibri" w:hAnsi="Arial" w:cs="Arial"/>
          <w:i/>
          <w:iCs/>
        </w:rPr>
        <w:t>Cooperativa</w:t>
      </w:r>
      <w:r w:rsidRPr="005C095C">
        <w:rPr>
          <w:rFonts w:ascii="Arial" w:eastAsia="Calibri" w:hAnsi="Arial" w:cs="Arial"/>
        </w:rPr>
        <w:t>, exceto no caso de diretor executivo, desde que a maioria dos diretores seja composta por pessoas associadas</w:t>
      </w:r>
      <w:bookmarkEnd w:id="1"/>
      <w:r w:rsidRPr="005C095C">
        <w:rPr>
          <w:rFonts w:ascii="Arial" w:eastAsia="Calibri" w:hAnsi="Arial" w:cs="Arial"/>
        </w:rPr>
        <w:t>.</w:t>
      </w:r>
    </w:p>
    <w:p w14:paraId="338B2625" w14:textId="77777777" w:rsidR="00515CF4" w:rsidRPr="005C095C" w:rsidRDefault="00515CF4" w:rsidP="007B0EE7">
      <w:pPr>
        <w:pStyle w:val="PargrafodaLista"/>
        <w:suppressAutoHyphens w:val="0"/>
        <w:autoSpaceDE w:val="0"/>
        <w:adjustRightInd w:val="0"/>
        <w:spacing w:before="240" w:after="240" w:line="276" w:lineRule="auto"/>
        <w:ind w:left="720"/>
        <w:contextualSpacing/>
        <w:jc w:val="both"/>
        <w:textAlignment w:val="auto"/>
        <w:rPr>
          <w:rFonts w:ascii="Arial" w:eastAsia="Calibri" w:hAnsi="Arial" w:cs="Arial"/>
        </w:rPr>
      </w:pPr>
    </w:p>
    <w:bookmarkEnd w:id="2"/>
    <w:p w14:paraId="2857F8E2" w14:textId="12A845B4" w:rsidR="00122815" w:rsidRPr="005C095C" w:rsidRDefault="00122815" w:rsidP="007B0EE7">
      <w:pPr>
        <w:pStyle w:val="PargrafodaLista"/>
        <w:numPr>
          <w:ilvl w:val="1"/>
          <w:numId w:val="70"/>
        </w:numPr>
        <w:autoSpaceDE w:val="0"/>
        <w:spacing w:before="240" w:after="240" w:line="276" w:lineRule="auto"/>
        <w:ind w:left="567" w:hanging="567"/>
        <w:contextualSpacing/>
        <w:jc w:val="both"/>
        <w:rPr>
          <w:rFonts w:ascii="Arial" w:hAnsi="Arial" w:cs="Arial"/>
        </w:rPr>
      </w:pPr>
      <w:r w:rsidRPr="005C095C">
        <w:rPr>
          <w:rFonts w:ascii="Arial" w:hAnsi="Arial" w:cs="Arial"/>
          <w:color w:val="000000"/>
        </w:rPr>
        <w:t>não ser cônjuge ou companheiro(a), nem possuir parentesco até 2º (segundo) grau, em linha reta ou colateral, consanguíneos ou afins, com integrantes dos Conselhos de Administração e da Diretoria Executiva;</w:t>
      </w:r>
    </w:p>
    <w:p w14:paraId="248B511F" w14:textId="77777777" w:rsidR="00515CF4" w:rsidRPr="005C095C" w:rsidRDefault="00515CF4" w:rsidP="007B0EE7">
      <w:pPr>
        <w:pStyle w:val="PargrafodaLista"/>
        <w:autoSpaceDE w:val="0"/>
        <w:spacing w:before="240" w:after="240" w:line="276" w:lineRule="auto"/>
        <w:ind w:left="567"/>
        <w:contextualSpacing/>
        <w:jc w:val="both"/>
        <w:rPr>
          <w:rFonts w:ascii="Arial" w:hAnsi="Arial" w:cs="Arial"/>
        </w:rPr>
      </w:pPr>
    </w:p>
    <w:p w14:paraId="51F3AE39" w14:textId="77777777" w:rsidR="00122815" w:rsidRPr="005C095C" w:rsidRDefault="00122815" w:rsidP="007B0EE7">
      <w:pPr>
        <w:pStyle w:val="PargrafodaLista"/>
        <w:numPr>
          <w:ilvl w:val="1"/>
          <w:numId w:val="70"/>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não estar em exercício de cargo político, nos termos da legislação eleitoral e deste Estatuto Social;</w:t>
      </w:r>
    </w:p>
    <w:p w14:paraId="0C6F9C6C" w14:textId="726B54D2" w:rsidR="00122815" w:rsidRPr="005C095C" w:rsidRDefault="00122815" w:rsidP="007B0EE7">
      <w:pPr>
        <w:pStyle w:val="PargrafodaLista"/>
        <w:numPr>
          <w:ilvl w:val="1"/>
          <w:numId w:val="70"/>
        </w:numPr>
        <w:autoSpaceDE w:val="0"/>
        <w:spacing w:before="240" w:after="240" w:line="276" w:lineRule="auto"/>
        <w:ind w:left="567" w:hanging="567"/>
        <w:jc w:val="both"/>
        <w:rPr>
          <w:rFonts w:ascii="Arial" w:hAnsi="Arial" w:cs="Arial"/>
        </w:rPr>
      </w:pPr>
      <w:r w:rsidRPr="005C095C">
        <w:rPr>
          <w:rFonts w:ascii="Arial" w:hAnsi="Arial" w:cs="Arial"/>
          <w:color w:val="000000"/>
        </w:rPr>
        <w:t xml:space="preserve">possuir capacitação técnica compatível com as atribuições do cargo, comprovada com base na formação acadêmica, experiência profissional ou em outros quesitos relevantes previstos em regras sistêmicas, por intermédio de documentos e declaração firmada pela </w:t>
      </w:r>
      <w:r w:rsidRPr="005C095C">
        <w:rPr>
          <w:rFonts w:ascii="Arial" w:hAnsi="Arial" w:cs="Arial"/>
          <w:i/>
          <w:iCs/>
          <w:color w:val="000000"/>
        </w:rPr>
        <w:t>Cooperativa</w:t>
      </w:r>
      <w:r w:rsidR="00C40139" w:rsidRPr="005C095C">
        <w:rPr>
          <w:rFonts w:ascii="Arial" w:hAnsi="Arial" w:cs="Arial"/>
          <w:color w:val="000000"/>
        </w:rPr>
        <w:t>;</w:t>
      </w:r>
    </w:p>
    <w:p w14:paraId="30D09B4D" w14:textId="77777777" w:rsidR="00122815" w:rsidRPr="005C095C" w:rsidRDefault="00122815" w:rsidP="007B0EE7">
      <w:pPr>
        <w:pStyle w:val="PargrafodaLista"/>
        <w:numPr>
          <w:ilvl w:val="1"/>
          <w:numId w:val="70"/>
        </w:numPr>
        <w:autoSpaceDE w:val="0"/>
        <w:spacing w:before="240" w:after="240" w:line="276" w:lineRule="auto"/>
        <w:ind w:left="567" w:hanging="567"/>
        <w:jc w:val="both"/>
        <w:rPr>
          <w:rFonts w:ascii="Arial" w:hAnsi="Arial" w:cs="Arial"/>
        </w:rPr>
      </w:pPr>
      <w:r w:rsidRPr="005C095C">
        <w:rPr>
          <w:rFonts w:ascii="Arial" w:hAnsi="Arial" w:cs="Arial"/>
        </w:rPr>
        <w:t>cumprir o Pacto de Ética do Sicoob;</w:t>
      </w:r>
    </w:p>
    <w:p w14:paraId="40A48822" w14:textId="77777777" w:rsidR="001643B9" w:rsidRPr="005C095C" w:rsidRDefault="001643B9" w:rsidP="007B0EE7">
      <w:pPr>
        <w:pStyle w:val="PargrafodaLista"/>
        <w:numPr>
          <w:ilvl w:val="1"/>
          <w:numId w:val="70"/>
        </w:numPr>
        <w:suppressAutoHyphens w:val="0"/>
        <w:autoSpaceDE w:val="0"/>
        <w:adjustRightInd w:val="0"/>
        <w:spacing w:before="240" w:after="240" w:line="276" w:lineRule="auto"/>
        <w:ind w:left="567" w:hanging="567"/>
        <w:contextualSpacing/>
        <w:jc w:val="both"/>
        <w:textAlignment w:val="auto"/>
        <w:rPr>
          <w:rFonts w:ascii="Arial" w:eastAsia="Calibri" w:hAnsi="Arial" w:cs="Arial"/>
        </w:rPr>
      </w:pPr>
      <w:r w:rsidRPr="005C095C">
        <w:rPr>
          <w:rFonts w:ascii="Arial" w:eastAsia="Calibri" w:hAnsi="Arial" w:cs="Arial"/>
        </w:rPr>
        <w:t xml:space="preserve">não manter vínculo empregatício com qualquer entidade integrante do Sicoob, salvo no caso de suspensão do contrato de trabalho de empregado que for eleito diretor na própria cooperativa; </w:t>
      </w:r>
    </w:p>
    <w:p w14:paraId="772B7B72" w14:textId="2EF9678D" w:rsidR="001643B9" w:rsidRPr="005C095C" w:rsidRDefault="001643B9" w:rsidP="007B0EE7">
      <w:pPr>
        <w:numPr>
          <w:ilvl w:val="1"/>
          <w:numId w:val="70"/>
        </w:numPr>
        <w:spacing w:line="276" w:lineRule="auto"/>
        <w:ind w:left="567" w:hanging="567"/>
        <w:rPr>
          <w:rFonts w:ascii="Arial" w:eastAsia="Times New Roman" w:hAnsi="Arial"/>
        </w:rPr>
      </w:pPr>
      <w:r w:rsidRPr="005C095C">
        <w:rPr>
          <w:rFonts w:ascii="Arial" w:eastAsia="Times New Roman" w:hAnsi="Arial"/>
        </w:rPr>
        <w:t xml:space="preserve">não manter vínculo empregatício ou societário com pessoa jurídica da qual o conselheiro de administração ou o diretor da Cooperativa seja administrador ou controlador; </w:t>
      </w:r>
    </w:p>
    <w:p w14:paraId="4DE29810" w14:textId="77777777" w:rsidR="00122815" w:rsidRPr="005C095C" w:rsidRDefault="00122815" w:rsidP="007B0EE7">
      <w:pPr>
        <w:pStyle w:val="PargrafodaLista"/>
        <w:numPr>
          <w:ilvl w:val="1"/>
          <w:numId w:val="70"/>
        </w:numPr>
        <w:autoSpaceDE w:val="0"/>
        <w:spacing w:before="240" w:after="240" w:line="276" w:lineRule="auto"/>
        <w:ind w:left="567" w:hanging="567"/>
        <w:jc w:val="both"/>
        <w:rPr>
          <w:rFonts w:ascii="Arial" w:hAnsi="Arial" w:cs="Arial"/>
        </w:rPr>
      </w:pPr>
      <w:r w:rsidRPr="005C095C">
        <w:rPr>
          <w:rFonts w:ascii="Arial" w:hAnsi="Arial" w:cs="Arial"/>
          <w:color w:val="000000"/>
        </w:rPr>
        <w:t>para os cargos estatutários de administração, estar aderente à política de sucessão de administradores.</w:t>
      </w:r>
    </w:p>
    <w:p w14:paraId="08F07568" w14:textId="3DD88FB1"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color w:val="000000"/>
        </w:rPr>
        <w:t>§ 1º</w:t>
      </w:r>
      <w:r w:rsidRPr="005C095C">
        <w:rPr>
          <w:rFonts w:ascii="Arial" w:hAnsi="Arial"/>
          <w:color w:val="000000"/>
        </w:rPr>
        <w:t xml:space="preserve"> Na hipótese de o membro do órgão estatutário ser indicado como candidato a cargo político eletivo, nos termos da legislação eleitoral,</w:t>
      </w:r>
      <w:r w:rsidR="006C1D81" w:rsidRPr="005C095C">
        <w:rPr>
          <w:rFonts w:ascii="Arial" w:hAnsi="Arial"/>
          <w:color w:val="000000"/>
        </w:rPr>
        <w:t xml:space="preserve"> ele</w:t>
      </w:r>
      <w:r w:rsidRPr="005C095C">
        <w:rPr>
          <w:rFonts w:ascii="Arial" w:hAnsi="Arial"/>
          <w:color w:val="000000"/>
        </w:rPr>
        <w:t xml:space="preserve"> deverá apresentar pedido de afastamento (ausência temporária) das funções na </w:t>
      </w:r>
      <w:r w:rsidRPr="005C095C">
        <w:rPr>
          <w:rFonts w:ascii="Arial" w:hAnsi="Arial"/>
          <w:i/>
          <w:iCs/>
          <w:color w:val="000000"/>
        </w:rPr>
        <w:t xml:space="preserve">Cooperativa </w:t>
      </w:r>
      <w:r w:rsidRPr="005C095C">
        <w:rPr>
          <w:rFonts w:ascii="Arial" w:hAnsi="Arial"/>
          <w:color w:val="000000"/>
        </w:rPr>
        <w:t>em até 48h (quarenta e oito horas) após a data da solicitação do registro da candidatura na Justiça Eleitoral, sob pena de vacância do cargo.</w:t>
      </w:r>
    </w:p>
    <w:p w14:paraId="0BD4D739"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color w:val="000000"/>
        </w:rPr>
        <w:t>§ 2º</w:t>
      </w:r>
      <w:r w:rsidRPr="005C095C">
        <w:rPr>
          <w:rFonts w:ascii="Arial" w:hAnsi="Arial"/>
          <w:color w:val="000000"/>
        </w:rPr>
        <w:t xml:space="preserve"> Para os fins do inciso III deste artigo, entende-se por cargo político:</w:t>
      </w:r>
    </w:p>
    <w:p w14:paraId="7F516146" w14:textId="77777777" w:rsidR="00122815" w:rsidRPr="005C095C" w:rsidRDefault="00122815" w:rsidP="007B0EE7">
      <w:pPr>
        <w:pStyle w:val="PargrafodaLista"/>
        <w:numPr>
          <w:ilvl w:val="0"/>
          <w:numId w:val="71"/>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posto eletivo: aqueles agentes políticos investidos em seus cargos por meio de processos eleitorais (Vereador, Prefeito, Deputado Estadual, Distrital e Federal, Senador, Governador e Presidente da República), conforme a legislação eleitoral vigente;</w:t>
      </w:r>
    </w:p>
    <w:p w14:paraId="700DA3C7" w14:textId="77777777" w:rsidR="00122815" w:rsidRPr="005C095C" w:rsidRDefault="00122815" w:rsidP="007B0EE7">
      <w:pPr>
        <w:pStyle w:val="PargrafodaLista"/>
        <w:numPr>
          <w:ilvl w:val="0"/>
          <w:numId w:val="28"/>
        </w:numPr>
        <w:autoSpaceDE w:val="0"/>
        <w:spacing w:before="240" w:after="240" w:line="276" w:lineRule="auto"/>
        <w:ind w:left="567" w:hanging="567"/>
        <w:jc w:val="both"/>
        <w:rPr>
          <w:rFonts w:ascii="Arial" w:hAnsi="Arial" w:cs="Arial"/>
        </w:rPr>
      </w:pPr>
      <w:r w:rsidRPr="005C095C">
        <w:rPr>
          <w:rFonts w:ascii="Arial" w:hAnsi="Arial" w:cs="Arial"/>
        </w:rPr>
        <w:t>membro de executiva partidária: as pessoas que, filiadas a um determinado Partido, são eleitas para ocupar cargos executivos no Partido, assumindo funções de Presidente, Vice-Presidente, Secretário e Tesoureiro ou cargos equivalentes, conforme a regulamentação própria do Partido;</w:t>
      </w:r>
    </w:p>
    <w:p w14:paraId="5650F21E" w14:textId="77777777" w:rsidR="00122815" w:rsidRPr="005C095C" w:rsidRDefault="00122815" w:rsidP="007B0EE7">
      <w:pPr>
        <w:pStyle w:val="PargrafodaLista"/>
        <w:numPr>
          <w:ilvl w:val="0"/>
          <w:numId w:val="28"/>
        </w:numPr>
        <w:autoSpaceDE w:val="0"/>
        <w:spacing w:before="240" w:after="240" w:line="276" w:lineRule="auto"/>
        <w:ind w:left="567" w:hanging="567"/>
        <w:jc w:val="both"/>
        <w:rPr>
          <w:rFonts w:ascii="Arial" w:hAnsi="Arial" w:cs="Arial"/>
        </w:rPr>
      </w:pPr>
      <w:r w:rsidRPr="005C095C">
        <w:rPr>
          <w:rFonts w:ascii="Arial" w:hAnsi="Arial" w:cs="Arial"/>
        </w:rPr>
        <w:t>posto nomeado, designado ou delegado: aqueles agentes políticos investidos em seus cargos por nomeação, designação ou delegação (Ministros de Estado, Secretários Estaduais, Distritais e Municipais).</w:t>
      </w:r>
    </w:p>
    <w:p w14:paraId="7A65473B"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bCs/>
          <w:color w:val="000000"/>
        </w:rPr>
        <w:t>§ 3º</w:t>
      </w:r>
      <w:r w:rsidRPr="005C095C">
        <w:rPr>
          <w:rFonts w:ascii="Arial" w:hAnsi="Arial"/>
          <w:b/>
          <w:color w:val="000000"/>
        </w:rPr>
        <w:t xml:space="preserve"> </w:t>
      </w:r>
      <w:r w:rsidRPr="005C095C">
        <w:rPr>
          <w:rFonts w:ascii="Arial" w:hAnsi="Arial"/>
          <w:color w:val="000000"/>
        </w:rPr>
        <w:t>Os membros dos órgãos estatutários serão investidos em seus cargos mediante termo de posse em até, no máximo, 15 (quinze) dias, contados da aprovação da eleição pelo Banco Central do Brasil, e permanecerão em exercício até a posse de seus substitutos.</w:t>
      </w:r>
    </w:p>
    <w:p w14:paraId="6A983217" w14:textId="408AA474" w:rsidR="001643B9" w:rsidRPr="005C095C" w:rsidRDefault="001643B9" w:rsidP="007B0EE7">
      <w:pPr>
        <w:pStyle w:val="Standard"/>
        <w:spacing w:before="240" w:after="240" w:line="276" w:lineRule="auto"/>
        <w:jc w:val="both"/>
        <w:rPr>
          <w:rFonts w:ascii="Arial" w:hAnsi="Arial"/>
        </w:rPr>
      </w:pPr>
      <w:r w:rsidRPr="005C095C">
        <w:rPr>
          <w:rFonts w:ascii="Arial" w:hAnsi="Arial"/>
          <w:b/>
          <w:bCs/>
        </w:rPr>
        <w:t>§ 4º</w:t>
      </w:r>
      <w:r w:rsidRPr="005C095C">
        <w:rPr>
          <w:rFonts w:ascii="Arial" w:hAnsi="Arial"/>
        </w:rPr>
        <w:t xml:space="preserve"> O processo eleitoral segue o disposto no Regulamento Eleitoral aprovado pela Assembleia Geral.</w:t>
      </w:r>
    </w:p>
    <w:p w14:paraId="3DE6D2BD" w14:textId="77777777" w:rsidR="005C095C" w:rsidRPr="005C095C" w:rsidRDefault="005C095C" w:rsidP="007B0EE7">
      <w:pPr>
        <w:pStyle w:val="Standard"/>
        <w:spacing w:before="240" w:after="240" w:line="276" w:lineRule="auto"/>
        <w:jc w:val="both"/>
        <w:rPr>
          <w:rFonts w:ascii="Arial" w:hAnsi="Arial"/>
        </w:rPr>
      </w:pPr>
    </w:p>
    <w:p w14:paraId="1A6A9693"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SEÇÃO II</w:t>
      </w:r>
    </w:p>
    <w:p w14:paraId="061F4DDD" w14:textId="77777777" w:rsidR="00122815" w:rsidRPr="005C095C" w:rsidRDefault="00122815" w:rsidP="007B0EE7">
      <w:pPr>
        <w:pStyle w:val="Standard"/>
        <w:autoSpaceDE w:val="0"/>
        <w:spacing w:after="240" w:line="276" w:lineRule="auto"/>
        <w:jc w:val="center"/>
        <w:rPr>
          <w:rFonts w:ascii="Arial" w:hAnsi="Arial"/>
          <w:b/>
          <w:color w:val="000000"/>
        </w:rPr>
      </w:pPr>
      <w:r w:rsidRPr="005C095C">
        <w:rPr>
          <w:rFonts w:ascii="Arial" w:hAnsi="Arial"/>
          <w:b/>
          <w:color w:val="000000"/>
        </w:rPr>
        <w:t>DO CONSELHO DE ADMINISTRAÇÃO</w:t>
      </w:r>
    </w:p>
    <w:p w14:paraId="79FABD32"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SUBSEÇÃO I</w:t>
      </w:r>
    </w:p>
    <w:p w14:paraId="233923EC" w14:textId="77777777" w:rsidR="00122815" w:rsidRPr="005C095C" w:rsidRDefault="00122815" w:rsidP="007B0EE7">
      <w:pPr>
        <w:pStyle w:val="Standard"/>
        <w:autoSpaceDE w:val="0"/>
        <w:spacing w:line="276" w:lineRule="auto"/>
        <w:jc w:val="center"/>
        <w:rPr>
          <w:rFonts w:ascii="Arial" w:hAnsi="Arial"/>
          <w:b/>
        </w:rPr>
      </w:pPr>
      <w:r w:rsidRPr="005C095C">
        <w:rPr>
          <w:rFonts w:ascii="Arial" w:hAnsi="Arial"/>
          <w:b/>
        </w:rPr>
        <w:t>DA COMPOSIÇÃO E DO MANDATO</w:t>
      </w:r>
    </w:p>
    <w:p w14:paraId="6223D8D8" w14:textId="41B3B2F3"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Art. 38. </w:t>
      </w:r>
      <w:r w:rsidRPr="005C095C">
        <w:rPr>
          <w:rFonts w:ascii="Arial" w:hAnsi="Arial"/>
          <w:color w:val="000000"/>
        </w:rPr>
        <w:t xml:space="preserve">O Conselho de Administração, eleito em Assembleia Geral, é composto por, no mínimo, 5 (cinco) e, no máximo, </w:t>
      </w:r>
      <w:r w:rsidR="00071A84" w:rsidRPr="005C095C">
        <w:rPr>
          <w:rFonts w:ascii="Arial" w:hAnsi="Arial"/>
          <w:color w:val="000000"/>
        </w:rPr>
        <w:t>9</w:t>
      </w:r>
      <w:r w:rsidRPr="005C095C">
        <w:rPr>
          <w:rFonts w:ascii="Arial" w:hAnsi="Arial"/>
          <w:color w:val="000000"/>
        </w:rPr>
        <w:t xml:space="preserve"> (</w:t>
      </w:r>
      <w:r w:rsidR="00071A84" w:rsidRPr="005C095C">
        <w:rPr>
          <w:rFonts w:ascii="Arial" w:hAnsi="Arial"/>
          <w:color w:val="000000"/>
        </w:rPr>
        <w:t>nove</w:t>
      </w:r>
      <w:r w:rsidRPr="005C095C">
        <w:rPr>
          <w:rFonts w:ascii="Arial" w:hAnsi="Arial"/>
          <w:color w:val="000000"/>
        </w:rPr>
        <w:t>) membros efetivos, vedada a constituição de membro suplente.</w:t>
      </w:r>
    </w:p>
    <w:p w14:paraId="1442B495"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Parágrafo único. </w:t>
      </w:r>
      <w:r w:rsidRPr="005C095C">
        <w:rPr>
          <w:rFonts w:ascii="Arial" w:hAnsi="Arial"/>
          <w:color w:val="000000"/>
          <w:spacing w:val="-4"/>
        </w:rPr>
        <w:t>Na Assembleia Geral em que foram eleitos, os membros do Conselho de Administração reunir-se-ão à parte imediatamente e escolherão, entre os respectivos membros, o presidente e o vice-presidente do Conselho de Administração.</w:t>
      </w:r>
    </w:p>
    <w:p w14:paraId="5E1670FF"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39.</w:t>
      </w:r>
      <w:r w:rsidRPr="005C095C">
        <w:rPr>
          <w:rFonts w:ascii="Arial" w:hAnsi="Arial"/>
          <w:color w:val="000000"/>
        </w:rPr>
        <w:t xml:space="preserve"> O mandato do Conselho de Administração é de 4 </w:t>
      </w:r>
      <w:r w:rsidRPr="005C095C">
        <w:rPr>
          <w:rFonts w:ascii="Arial" w:hAnsi="Arial"/>
          <w:i/>
          <w:color w:val="000000"/>
        </w:rPr>
        <w:t>(</w:t>
      </w:r>
      <w:r w:rsidRPr="005C095C">
        <w:rPr>
          <w:rFonts w:ascii="Arial" w:hAnsi="Arial"/>
          <w:color w:val="000000"/>
        </w:rPr>
        <w:t>quatro</w:t>
      </w:r>
      <w:r w:rsidRPr="005C095C">
        <w:rPr>
          <w:rFonts w:ascii="Arial" w:hAnsi="Arial"/>
          <w:i/>
          <w:color w:val="000000"/>
        </w:rPr>
        <w:t>)</w:t>
      </w:r>
      <w:r w:rsidRPr="005C095C">
        <w:rPr>
          <w:rFonts w:ascii="Arial" w:hAnsi="Arial"/>
          <w:color w:val="000000"/>
        </w:rPr>
        <w:t xml:space="preserve"> anos, sendo obrigatória, ao término de cada período, a renovação de, no mínimo, 1/3 (um terço) de seus membros.</w:t>
      </w:r>
    </w:p>
    <w:p w14:paraId="1DF9E1AC" w14:textId="7A4235E3" w:rsidR="00181D60" w:rsidRPr="005C095C" w:rsidRDefault="001643B9" w:rsidP="007B0EE7">
      <w:pPr>
        <w:pStyle w:val="Standard"/>
        <w:spacing w:before="240" w:after="240" w:line="276" w:lineRule="auto"/>
        <w:jc w:val="both"/>
        <w:rPr>
          <w:rFonts w:ascii="Arial" w:hAnsi="Arial"/>
          <w:color w:val="000000"/>
        </w:rPr>
      </w:pPr>
      <w:r w:rsidRPr="005C095C">
        <w:rPr>
          <w:rFonts w:ascii="Arial" w:hAnsi="Arial"/>
          <w:b/>
        </w:rPr>
        <w:t>§ 1º</w:t>
      </w:r>
      <w:r w:rsidRPr="005C095C">
        <w:rPr>
          <w:rFonts w:ascii="Arial" w:hAnsi="Arial"/>
        </w:rPr>
        <w:t xml:space="preserve"> </w:t>
      </w:r>
      <w:r w:rsidR="00122815" w:rsidRPr="005C095C">
        <w:rPr>
          <w:rFonts w:ascii="Arial" w:hAnsi="Arial"/>
          <w:color w:val="000000"/>
        </w:rPr>
        <w:t>O mandato dos conselheiros de administração estender-se-á até a posse dos seus substitutos.</w:t>
      </w:r>
    </w:p>
    <w:p w14:paraId="5F745BA3" w14:textId="14EA28DC" w:rsidR="001643B9" w:rsidRPr="005C095C" w:rsidRDefault="001643B9" w:rsidP="007B0EE7">
      <w:pPr>
        <w:spacing w:before="240" w:after="240" w:line="276" w:lineRule="auto"/>
        <w:contextualSpacing/>
        <w:jc w:val="both"/>
        <w:rPr>
          <w:rFonts w:ascii="Arial" w:hAnsi="Arial"/>
        </w:rPr>
      </w:pPr>
      <w:r w:rsidRPr="005C095C">
        <w:rPr>
          <w:rFonts w:ascii="Arial" w:hAnsi="Arial"/>
          <w:b/>
          <w:bCs/>
        </w:rPr>
        <w:t xml:space="preserve">§ 2º </w:t>
      </w:r>
      <w:r w:rsidRPr="005C095C">
        <w:rPr>
          <w:rFonts w:ascii="Arial" w:hAnsi="Arial"/>
        </w:rPr>
        <w:t>O prazo máximo de mandatos consecutivos exercidos pelos membros do Conselho de Administração observará a regulamentação em vigor, respeitada a política sistêmica e/ou interna da cooperativa sobre renovação de membros do Conselho.</w:t>
      </w:r>
    </w:p>
    <w:p w14:paraId="4640E56A" w14:textId="77777777" w:rsidR="005C095C" w:rsidRPr="005C095C" w:rsidRDefault="005C095C" w:rsidP="007B0EE7">
      <w:pPr>
        <w:spacing w:before="240" w:after="240" w:line="276" w:lineRule="auto"/>
        <w:contextualSpacing/>
        <w:jc w:val="both"/>
        <w:rPr>
          <w:rFonts w:ascii="Arial" w:hAnsi="Arial"/>
        </w:rPr>
      </w:pPr>
    </w:p>
    <w:p w14:paraId="165340B4"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SUBSEÇÃO II</w:t>
      </w:r>
    </w:p>
    <w:p w14:paraId="12E5FC3B"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DAS REUNIÕES DO CONSELHO DE ADMINISTRAÇÃO</w:t>
      </w:r>
    </w:p>
    <w:p w14:paraId="1C0A17D0" w14:textId="1088532A"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Art. 40. </w:t>
      </w:r>
      <w:r w:rsidRPr="005C095C">
        <w:rPr>
          <w:rFonts w:ascii="Arial" w:hAnsi="Arial"/>
          <w:color w:val="000000"/>
        </w:rPr>
        <w:t xml:space="preserve">O Conselho de Administração reunir-se-á, ordinariamente, uma vez por mês, em dia e hora previamente marcados, e, extraordinariamente, sempre que necessário, por convocação do presidente ou da maioria do Conselho de </w:t>
      </w:r>
      <w:r w:rsidR="001643B9" w:rsidRPr="005C095C">
        <w:rPr>
          <w:rFonts w:ascii="Arial" w:hAnsi="Arial"/>
          <w:color w:val="000000"/>
        </w:rPr>
        <w:t>Administração</w:t>
      </w:r>
      <w:r w:rsidRPr="005C095C">
        <w:rPr>
          <w:rFonts w:ascii="Arial" w:hAnsi="Arial"/>
          <w:color w:val="000000"/>
        </w:rPr>
        <w:t>:</w:t>
      </w:r>
    </w:p>
    <w:p w14:paraId="4A4038C4" w14:textId="62095FE9" w:rsidR="00122815" w:rsidRPr="005C095C" w:rsidRDefault="00122815" w:rsidP="007B0EE7">
      <w:pPr>
        <w:pStyle w:val="PargrafodaLista"/>
        <w:numPr>
          <w:ilvl w:val="0"/>
          <w:numId w:val="72"/>
        </w:numPr>
        <w:spacing w:before="240" w:after="240" w:line="276" w:lineRule="auto"/>
        <w:ind w:left="567" w:hanging="567"/>
        <w:jc w:val="both"/>
        <w:rPr>
          <w:rFonts w:ascii="Arial" w:hAnsi="Arial" w:cs="Arial"/>
          <w:color w:val="000000"/>
        </w:rPr>
      </w:pPr>
      <w:r w:rsidRPr="005C095C">
        <w:rPr>
          <w:rFonts w:ascii="Arial" w:hAnsi="Arial" w:cs="Arial"/>
          <w:color w:val="000000"/>
        </w:rPr>
        <w:t>as reuniões se realizarão com a presença mínima de metade mais um dos membros</w:t>
      </w:r>
      <w:r w:rsidR="001643B9" w:rsidRPr="005C095C">
        <w:rPr>
          <w:rFonts w:ascii="Arial" w:hAnsi="Arial" w:cs="Arial"/>
          <w:color w:val="000000"/>
        </w:rPr>
        <w:t xml:space="preserve">, </w:t>
      </w:r>
      <w:r w:rsidR="001643B9" w:rsidRPr="005C095C">
        <w:rPr>
          <w:rFonts w:ascii="Arial" w:hAnsi="Arial" w:cs="Arial"/>
        </w:rPr>
        <w:t>considerando sempre o número inteiro imediatamente superior em caso de fração;</w:t>
      </w:r>
    </w:p>
    <w:p w14:paraId="1CCE8581" w14:textId="77777777" w:rsidR="00122815" w:rsidRPr="005C095C" w:rsidRDefault="00122815" w:rsidP="007B0EE7">
      <w:pPr>
        <w:pStyle w:val="PargrafodaLista"/>
        <w:numPr>
          <w:ilvl w:val="0"/>
          <w:numId w:val="29"/>
        </w:numPr>
        <w:spacing w:before="240" w:after="240" w:line="276" w:lineRule="auto"/>
        <w:ind w:left="567" w:hanging="567"/>
        <w:jc w:val="both"/>
        <w:rPr>
          <w:rFonts w:ascii="Arial" w:hAnsi="Arial" w:cs="Arial"/>
          <w:color w:val="000000"/>
        </w:rPr>
      </w:pPr>
      <w:r w:rsidRPr="005C095C">
        <w:rPr>
          <w:rFonts w:ascii="Arial" w:hAnsi="Arial" w:cs="Arial"/>
          <w:color w:val="000000"/>
        </w:rPr>
        <w:t>as deliberações serão tomadas pela maioria simples de votos dos presentes;</w:t>
      </w:r>
    </w:p>
    <w:p w14:paraId="39E47896" w14:textId="77777777" w:rsidR="00122815" w:rsidRPr="005C095C" w:rsidRDefault="00122815" w:rsidP="007B0EE7">
      <w:pPr>
        <w:pStyle w:val="PargrafodaLista"/>
        <w:numPr>
          <w:ilvl w:val="0"/>
          <w:numId w:val="29"/>
        </w:numPr>
        <w:spacing w:before="240" w:after="240" w:line="276" w:lineRule="auto"/>
        <w:ind w:left="567" w:hanging="567"/>
        <w:jc w:val="both"/>
        <w:rPr>
          <w:rFonts w:ascii="Arial" w:hAnsi="Arial" w:cs="Arial"/>
          <w:color w:val="000000"/>
        </w:rPr>
      </w:pPr>
      <w:r w:rsidRPr="005C095C">
        <w:rPr>
          <w:rFonts w:ascii="Arial" w:hAnsi="Arial" w:cs="Arial"/>
          <w:color w:val="000000"/>
        </w:rPr>
        <w:t>os assuntos tratados e as deliberações resultantes serão consignados em atas.</w:t>
      </w:r>
    </w:p>
    <w:p w14:paraId="0CF2DA5A"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1º</w:t>
      </w:r>
      <w:r w:rsidRPr="005C095C">
        <w:rPr>
          <w:rFonts w:ascii="Arial" w:hAnsi="Arial"/>
          <w:color w:val="000000"/>
        </w:rPr>
        <w:t xml:space="preserve"> O presidente do Conselho de Administração votará com o fim único e exclusivo de desempatar a votação.</w:t>
      </w:r>
    </w:p>
    <w:p w14:paraId="5BAF6996"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xml:space="preserve">§ 2º </w:t>
      </w:r>
      <w:r w:rsidRPr="005C095C">
        <w:rPr>
          <w:rFonts w:ascii="Arial" w:hAnsi="Arial"/>
          <w:color w:val="000000"/>
        </w:rPr>
        <w:t>Deve abster-se da discussão e votação o membro que tiver qualquer conflito de interesse em determinada deliberação.</w:t>
      </w:r>
    </w:p>
    <w:p w14:paraId="257D00BF" w14:textId="77777777" w:rsidR="005C095C" w:rsidRPr="005C095C" w:rsidRDefault="005C095C" w:rsidP="007B0EE7">
      <w:pPr>
        <w:pStyle w:val="Standard"/>
        <w:spacing w:before="240" w:after="240" w:line="276" w:lineRule="auto"/>
        <w:jc w:val="both"/>
        <w:rPr>
          <w:rFonts w:ascii="Arial" w:hAnsi="Arial"/>
        </w:rPr>
      </w:pPr>
    </w:p>
    <w:p w14:paraId="737296DA"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SUBSEÇÃO III</w:t>
      </w:r>
    </w:p>
    <w:p w14:paraId="0E12109A"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DAS AUSÊNCIAS, DOS IMPEDIMENTOS E DA VACÂNCIA DE</w:t>
      </w:r>
    </w:p>
    <w:p w14:paraId="66138A88"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CARGOS DO CONSELHO DE ADMINISTRAÇÃO</w:t>
      </w:r>
    </w:p>
    <w:p w14:paraId="16B67227"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color w:val="000000"/>
        </w:rPr>
        <w:t xml:space="preserve">Art. 41. </w:t>
      </w:r>
      <w:r w:rsidRPr="005C095C">
        <w:rPr>
          <w:rFonts w:ascii="Arial" w:hAnsi="Arial"/>
          <w:color w:val="000000"/>
        </w:rPr>
        <w:t xml:space="preserve">Para ausências, impedimentos e vacância de cargos do Conselho de Administração, a </w:t>
      </w:r>
      <w:r w:rsidRPr="005C095C">
        <w:rPr>
          <w:rFonts w:ascii="Arial" w:hAnsi="Arial"/>
          <w:i/>
          <w:iCs/>
          <w:color w:val="000000"/>
        </w:rPr>
        <w:t xml:space="preserve">Cooperativa </w:t>
      </w:r>
      <w:r w:rsidRPr="005C095C">
        <w:rPr>
          <w:rFonts w:ascii="Arial" w:hAnsi="Arial"/>
          <w:color w:val="000000"/>
        </w:rPr>
        <w:t>deve observar as seguintes disposições:</w:t>
      </w:r>
    </w:p>
    <w:p w14:paraId="70460779" w14:textId="77777777" w:rsidR="00122815" w:rsidRPr="005C095C" w:rsidRDefault="00122815" w:rsidP="007B0EE7">
      <w:pPr>
        <w:pStyle w:val="PargrafodaLista"/>
        <w:numPr>
          <w:ilvl w:val="0"/>
          <w:numId w:val="73"/>
        </w:numPr>
        <w:spacing w:before="240" w:after="240" w:line="276" w:lineRule="auto"/>
        <w:ind w:left="567" w:hanging="567"/>
        <w:jc w:val="both"/>
        <w:rPr>
          <w:rFonts w:ascii="Arial" w:hAnsi="Arial" w:cs="Arial"/>
        </w:rPr>
      </w:pPr>
      <w:r w:rsidRPr="005C095C">
        <w:rPr>
          <w:rFonts w:ascii="Arial" w:hAnsi="Arial" w:cs="Arial"/>
          <w:color w:val="000000"/>
        </w:rPr>
        <w:t>nas ausências ou impedimentos temporários iguais ou inferiores a 60 (sessenta) dias corridos, o presidente do Conselho de Administração será substituído pelo vice-presidente;</w:t>
      </w:r>
    </w:p>
    <w:p w14:paraId="4999ADD5" w14:textId="77777777" w:rsidR="00122815" w:rsidRPr="005C095C" w:rsidRDefault="00122815" w:rsidP="007B0EE7">
      <w:pPr>
        <w:pStyle w:val="PargrafodaLista"/>
        <w:numPr>
          <w:ilvl w:val="0"/>
          <w:numId w:val="30"/>
        </w:numPr>
        <w:spacing w:before="240" w:after="240" w:line="276" w:lineRule="auto"/>
        <w:ind w:left="567" w:hanging="567"/>
        <w:jc w:val="both"/>
        <w:rPr>
          <w:rFonts w:ascii="Arial" w:hAnsi="Arial" w:cs="Arial"/>
        </w:rPr>
      </w:pPr>
      <w:r w:rsidRPr="005C095C">
        <w:rPr>
          <w:rFonts w:ascii="Arial" w:hAnsi="Arial" w:cs="Arial"/>
          <w:color w:val="000000"/>
        </w:rPr>
        <w:t>nas ausências ou impedimentos superiores a 60 (sessenta) dias corridos ou na vacância dos cargos de presidente e de vice-presidente, o Conselho de Administração designará substitutos escolhidos entre seus membros;</w:t>
      </w:r>
    </w:p>
    <w:p w14:paraId="27AEAE67" w14:textId="77777777" w:rsidR="00122815" w:rsidRPr="005C095C" w:rsidRDefault="00122815" w:rsidP="007B0EE7">
      <w:pPr>
        <w:pStyle w:val="PargrafodaLista"/>
        <w:numPr>
          <w:ilvl w:val="0"/>
          <w:numId w:val="30"/>
        </w:numPr>
        <w:spacing w:before="240" w:after="240" w:line="276" w:lineRule="auto"/>
        <w:ind w:left="567" w:hanging="567"/>
        <w:jc w:val="both"/>
        <w:rPr>
          <w:rFonts w:ascii="Arial" w:hAnsi="Arial" w:cs="Arial"/>
          <w:bCs/>
          <w:color w:val="000000"/>
        </w:rPr>
      </w:pPr>
      <w:r w:rsidRPr="005C095C">
        <w:rPr>
          <w:rFonts w:ascii="Arial" w:hAnsi="Arial" w:cs="Arial"/>
          <w:bCs/>
          <w:color w:val="000000"/>
        </w:rPr>
        <w:t>constituem, entre outras, hipóteses de vacância automática do cargo de conselheiro de administração:</w:t>
      </w:r>
    </w:p>
    <w:p w14:paraId="73658014" w14:textId="77777777" w:rsidR="00122815" w:rsidRPr="005C095C" w:rsidRDefault="00122815" w:rsidP="007B0EE7">
      <w:pPr>
        <w:pStyle w:val="PargrafodaLista"/>
        <w:numPr>
          <w:ilvl w:val="0"/>
          <w:numId w:val="74"/>
        </w:numPr>
        <w:spacing w:before="240" w:after="240" w:line="276" w:lineRule="auto"/>
        <w:ind w:left="567" w:hanging="567"/>
        <w:jc w:val="both"/>
        <w:rPr>
          <w:rFonts w:ascii="Arial" w:hAnsi="Arial" w:cs="Arial"/>
        </w:rPr>
      </w:pPr>
      <w:r w:rsidRPr="005C095C">
        <w:rPr>
          <w:rFonts w:ascii="Arial" w:hAnsi="Arial" w:cs="Arial"/>
          <w:bCs/>
          <w:color w:val="000000"/>
        </w:rPr>
        <w:t xml:space="preserve">morte ou </w:t>
      </w:r>
      <w:r w:rsidRPr="005C095C">
        <w:rPr>
          <w:rFonts w:ascii="Arial" w:hAnsi="Arial" w:cs="Arial"/>
        </w:rPr>
        <w:t>incapacidade que impossibilite o conselheiro de exprimir sua vontade ou desempenhar suas atribuições</w:t>
      </w:r>
      <w:r w:rsidRPr="005C095C">
        <w:rPr>
          <w:rFonts w:ascii="Arial" w:hAnsi="Arial" w:cs="Arial"/>
          <w:bCs/>
        </w:rPr>
        <w:t>;</w:t>
      </w:r>
    </w:p>
    <w:p w14:paraId="17EF773B" w14:textId="77777777" w:rsidR="00122815" w:rsidRPr="005C095C" w:rsidRDefault="00122815" w:rsidP="007B0EE7">
      <w:pPr>
        <w:pStyle w:val="PargrafodaLista"/>
        <w:numPr>
          <w:ilvl w:val="0"/>
          <w:numId w:val="31"/>
        </w:numPr>
        <w:spacing w:before="240" w:after="240" w:line="276" w:lineRule="auto"/>
        <w:ind w:left="567" w:hanging="567"/>
        <w:jc w:val="both"/>
        <w:rPr>
          <w:rFonts w:ascii="Arial" w:hAnsi="Arial" w:cs="Arial"/>
          <w:bCs/>
          <w:color w:val="000000"/>
        </w:rPr>
      </w:pPr>
      <w:r w:rsidRPr="005C095C">
        <w:rPr>
          <w:rFonts w:ascii="Arial" w:hAnsi="Arial" w:cs="Arial"/>
          <w:bCs/>
          <w:color w:val="000000"/>
        </w:rPr>
        <w:t>renúncia;</w:t>
      </w:r>
    </w:p>
    <w:p w14:paraId="58BDBE91" w14:textId="77777777" w:rsidR="00122815" w:rsidRPr="005C095C" w:rsidRDefault="00122815" w:rsidP="007B0EE7">
      <w:pPr>
        <w:pStyle w:val="PargrafodaLista"/>
        <w:numPr>
          <w:ilvl w:val="0"/>
          <w:numId w:val="31"/>
        </w:numPr>
        <w:spacing w:before="240" w:after="240" w:line="276" w:lineRule="auto"/>
        <w:ind w:left="567" w:hanging="567"/>
        <w:jc w:val="both"/>
        <w:rPr>
          <w:rFonts w:ascii="Arial" w:hAnsi="Arial" w:cs="Arial"/>
          <w:bCs/>
          <w:color w:val="000000"/>
        </w:rPr>
      </w:pPr>
      <w:r w:rsidRPr="005C095C">
        <w:rPr>
          <w:rFonts w:ascii="Arial" w:hAnsi="Arial" w:cs="Arial"/>
          <w:bCs/>
          <w:color w:val="000000"/>
        </w:rPr>
        <w:t>destituição;</w:t>
      </w:r>
    </w:p>
    <w:p w14:paraId="024499FF" w14:textId="77777777" w:rsidR="00122815" w:rsidRPr="005C095C" w:rsidRDefault="00122815" w:rsidP="007B0EE7">
      <w:pPr>
        <w:pStyle w:val="PargrafodaLista"/>
        <w:numPr>
          <w:ilvl w:val="0"/>
          <w:numId w:val="31"/>
        </w:numPr>
        <w:spacing w:before="240" w:after="240" w:line="276" w:lineRule="auto"/>
        <w:ind w:left="567" w:hanging="567"/>
        <w:jc w:val="both"/>
        <w:rPr>
          <w:rFonts w:ascii="Arial" w:hAnsi="Arial" w:cs="Arial"/>
          <w:bCs/>
          <w:color w:val="000000"/>
        </w:rPr>
      </w:pPr>
      <w:r w:rsidRPr="005C095C">
        <w:rPr>
          <w:rFonts w:ascii="Arial" w:hAnsi="Arial" w:cs="Arial"/>
          <w:bCs/>
          <w:color w:val="000000"/>
        </w:rPr>
        <w:t>não comparecimento, sem a devida justificativa a 3 (três) reuniões ordinárias consecutivas ou a 6 (seis) alternadas durante o exercício social;</w:t>
      </w:r>
    </w:p>
    <w:p w14:paraId="1CD46C88" w14:textId="77777777" w:rsidR="00122815" w:rsidRPr="005C095C" w:rsidRDefault="00122815" w:rsidP="007B0EE7">
      <w:pPr>
        <w:pStyle w:val="PargrafodaLista"/>
        <w:numPr>
          <w:ilvl w:val="0"/>
          <w:numId w:val="31"/>
        </w:numPr>
        <w:spacing w:before="240" w:after="240" w:line="276" w:lineRule="auto"/>
        <w:ind w:left="567" w:hanging="567"/>
        <w:jc w:val="both"/>
        <w:rPr>
          <w:rFonts w:ascii="Arial" w:hAnsi="Arial" w:cs="Arial"/>
        </w:rPr>
      </w:pPr>
      <w:r w:rsidRPr="005C095C">
        <w:rPr>
          <w:rFonts w:ascii="Arial" w:hAnsi="Arial" w:cs="Arial"/>
          <w:bCs/>
          <w:color w:val="000000"/>
        </w:rPr>
        <w:t xml:space="preserve">patrocínio, como parte ou procurador, de ação judicial contra a própria </w:t>
      </w:r>
      <w:r w:rsidRPr="005C095C">
        <w:rPr>
          <w:rFonts w:ascii="Arial" w:hAnsi="Arial" w:cs="Arial"/>
          <w:bCs/>
          <w:i/>
          <w:color w:val="000000"/>
        </w:rPr>
        <w:t>Cooperativa</w:t>
      </w:r>
      <w:r w:rsidRPr="005C095C">
        <w:rPr>
          <w:rFonts w:ascii="Arial" w:hAnsi="Arial" w:cs="Arial"/>
          <w:bCs/>
          <w:color w:val="000000"/>
        </w:rPr>
        <w:t>, salvo aquelas que visem ao exercício do próprio mandato;</w:t>
      </w:r>
    </w:p>
    <w:p w14:paraId="1C546D49" w14:textId="77777777" w:rsidR="00122815" w:rsidRPr="005C095C" w:rsidRDefault="00122815" w:rsidP="007B0EE7">
      <w:pPr>
        <w:pStyle w:val="PargrafodaLista"/>
        <w:numPr>
          <w:ilvl w:val="0"/>
          <w:numId w:val="31"/>
        </w:numPr>
        <w:spacing w:before="240" w:after="240" w:line="276" w:lineRule="auto"/>
        <w:ind w:left="567" w:hanging="567"/>
        <w:jc w:val="both"/>
        <w:rPr>
          <w:rFonts w:ascii="Arial" w:hAnsi="Arial" w:cs="Arial"/>
        </w:rPr>
      </w:pPr>
      <w:r w:rsidRPr="005C095C">
        <w:rPr>
          <w:rFonts w:ascii="Arial" w:hAnsi="Arial" w:cs="Arial"/>
          <w:bCs/>
          <w:color w:val="000000"/>
        </w:rPr>
        <w:t xml:space="preserve">desligamento do quadro de associados da </w:t>
      </w:r>
      <w:r w:rsidRPr="005C095C">
        <w:rPr>
          <w:rFonts w:ascii="Arial" w:hAnsi="Arial" w:cs="Arial"/>
          <w:bCs/>
          <w:i/>
          <w:color w:val="000000"/>
        </w:rPr>
        <w:t>Cooperativa</w:t>
      </w:r>
      <w:r w:rsidRPr="005C095C">
        <w:rPr>
          <w:rFonts w:ascii="Arial" w:hAnsi="Arial" w:cs="Arial"/>
          <w:bCs/>
          <w:color w:val="000000"/>
        </w:rPr>
        <w:t>;</w:t>
      </w:r>
    </w:p>
    <w:p w14:paraId="5A8E5502" w14:textId="06D134F2" w:rsidR="001643B9" w:rsidRPr="005C095C" w:rsidRDefault="001643B9" w:rsidP="007B0EE7">
      <w:pPr>
        <w:numPr>
          <w:ilvl w:val="0"/>
          <w:numId w:val="31"/>
        </w:numPr>
        <w:spacing w:line="276" w:lineRule="auto"/>
        <w:ind w:left="567" w:hanging="567"/>
        <w:rPr>
          <w:rFonts w:ascii="Arial" w:eastAsia="Times New Roman" w:hAnsi="Arial"/>
        </w:rPr>
      </w:pPr>
      <w:r w:rsidRPr="005C095C">
        <w:rPr>
          <w:rFonts w:ascii="Arial" w:eastAsia="Times New Roman" w:hAnsi="Arial"/>
        </w:rPr>
        <w:t>não apresentação de pedido de afastamento (ausência temporária) das funções na Cooperativa em até 48h (quarenta e oito horas) após a data da solicitação do registro da candidatura na Justiça Eleitoral;</w:t>
      </w:r>
    </w:p>
    <w:p w14:paraId="6DF145C2" w14:textId="5BFB8891" w:rsidR="00122815" w:rsidRPr="005C095C" w:rsidRDefault="00122815" w:rsidP="007B0EE7">
      <w:pPr>
        <w:pStyle w:val="PargrafodaLista"/>
        <w:numPr>
          <w:ilvl w:val="0"/>
          <w:numId w:val="31"/>
        </w:numPr>
        <w:spacing w:before="240" w:after="240" w:line="276" w:lineRule="auto"/>
        <w:ind w:left="567" w:hanging="567"/>
        <w:jc w:val="both"/>
        <w:rPr>
          <w:rFonts w:ascii="Arial" w:hAnsi="Arial" w:cs="Arial"/>
          <w:bCs/>
        </w:rPr>
      </w:pPr>
      <w:r w:rsidRPr="005C095C">
        <w:rPr>
          <w:rFonts w:ascii="Arial" w:hAnsi="Arial" w:cs="Arial"/>
          <w:bCs/>
        </w:rPr>
        <w:t>diplomação, eleição ou nomeação para cargo político nos termos dos §§ 1º e 2º do art. 36 deste Estatuto Social</w:t>
      </w:r>
      <w:r w:rsidR="00CF5C0D" w:rsidRPr="005C095C">
        <w:rPr>
          <w:rFonts w:ascii="Arial" w:hAnsi="Arial" w:cs="Arial"/>
          <w:bCs/>
        </w:rPr>
        <w:t>;</w:t>
      </w:r>
    </w:p>
    <w:p w14:paraId="7CA52496" w14:textId="4867E29A" w:rsidR="00CF5C0D" w:rsidRPr="005C095C" w:rsidRDefault="00CF5C0D" w:rsidP="007B0EE7">
      <w:pPr>
        <w:numPr>
          <w:ilvl w:val="0"/>
          <w:numId w:val="31"/>
        </w:numPr>
        <w:spacing w:line="276" w:lineRule="auto"/>
        <w:ind w:left="567" w:hanging="567"/>
        <w:rPr>
          <w:rFonts w:ascii="Arial" w:eastAsia="Times New Roman" w:hAnsi="Arial"/>
          <w:bCs/>
        </w:rPr>
      </w:pPr>
      <w:r w:rsidRPr="005C095C">
        <w:rPr>
          <w:rFonts w:ascii="Arial" w:eastAsia="Times New Roman" w:hAnsi="Arial"/>
          <w:bCs/>
        </w:rPr>
        <w:t>não solução, no prazo improrrogável de 180 (cento e oitenta) dias, contados da comunicação da Central, de eventuais pendências de caráter definitivo em seu nome, envolvendo protesto de títulos, cobranças judiciais, emissão de cheques sem fundos, inadimplemento de obrigações e outras ocorrências ou circunstâncias análogas.</w:t>
      </w:r>
    </w:p>
    <w:p w14:paraId="5C0E252D"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bCs/>
          <w:color w:val="000000"/>
        </w:rPr>
        <w:t xml:space="preserve">§ 1º </w:t>
      </w:r>
      <w:r w:rsidRPr="005C095C">
        <w:rPr>
          <w:rFonts w:ascii="Arial" w:hAnsi="Arial"/>
          <w:bCs/>
          <w:color w:val="000000"/>
        </w:rPr>
        <w:t>Para que não haja vacância automática do cargo eletivo no caso de não comparecimento a reuniões, as justificativas para as ausências deverão ser formalizadas, registradas em ata</w:t>
      </w:r>
      <w:r w:rsidRPr="005C095C">
        <w:rPr>
          <w:rFonts w:ascii="Arial" w:hAnsi="Arial"/>
          <w:color w:val="000000"/>
        </w:rPr>
        <w:t xml:space="preserve"> e aceitas pelos demais membros do Conselho de Administração</w:t>
      </w:r>
      <w:r w:rsidRPr="005C095C">
        <w:rPr>
          <w:rFonts w:ascii="Arial" w:hAnsi="Arial"/>
          <w:bCs/>
          <w:color w:val="000000"/>
        </w:rPr>
        <w:t>.</w:t>
      </w:r>
    </w:p>
    <w:p w14:paraId="25B51960"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 2º </w:t>
      </w:r>
      <w:r w:rsidRPr="005C095C">
        <w:rPr>
          <w:rFonts w:ascii="Arial" w:hAnsi="Arial"/>
          <w:color w:val="000000"/>
        </w:rPr>
        <w:t>Ficando vagos, por qualquer tempo, metade ou mais dos cargos do Conselho de Administração, deverá ser convocada, no prazo de 30 (trinta) dias contados da ocorrência, Assembleia Geral para o preenchimento dos cargos vagos.</w:t>
      </w:r>
    </w:p>
    <w:p w14:paraId="2F9B2C2D"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3º</w:t>
      </w:r>
      <w:r w:rsidRPr="005C095C">
        <w:rPr>
          <w:rFonts w:ascii="Arial" w:hAnsi="Arial"/>
          <w:color w:val="000000"/>
        </w:rPr>
        <w:t xml:space="preserve"> Nos termos do parágrafo anterior, até que sejam preenchidos os cargos vagos, o quórum para instalação das reuniões será metade mais um dos membros em exercício.</w:t>
      </w:r>
    </w:p>
    <w:p w14:paraId="7806CBAA" w14:textId="04847C90" w:rsidR="00CF5C0D"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4º</w:t>
      </w:r>
      <w:r w:rsidRPr="005C095C">
        <w:rPr>
          <w:rFonts w:ascii="Arial" w:hAnsi="Arial"/>
          <w:color w:val="000000"/>
        </w:rPr>
        <w:t xml:space="preserve"> Os substitutos exercerão os cargos somente até o final do mandato dos substit</w:t>
      </w:r>
      <w:r w:rsidR="00CF5C0D" w:rsidRPr="005C095C">
        <w:rPr>
          <w:rFonts w:ascii="Arial" w:hAnsi="Arial"/>
          <w:color w:val="000000"/>
        </w:rPr>
        <w:t>uídos.</w:t>
      </w:r>
    </w:p>
    <w:p w14:paraId="6EFA8BF1" w14:textId="148D7024" w:rsidR="00122815" w:rsidRPr="005C095C" w:rsidRDefault="00CF5C0D" w:rsidP="007B0EE7">
      <w:pPr>
        <w:pStyle w:val="Standard"/>
        <w:spacing w:before="240" w:after="240" w:line="276" w:lineRule="auto"/>
        <w:jc w:val="both"/>
        <w:rPr>
          <w:rFonts w:ascii="Arial" w:hAnsi="Arial"/>
        </w:rPr>
      </w:pPr>
      <w:r w:rsidRPr="005C095C">
        <w:rPr>
          <w:rFonts w:ascii="Arial" w:hAnsi="Arial"/>
          <w:b/>
          <w:bCs/>
        </w:rPr>
        <w:t>§ 5º</w:t>
      </w:r>
      <w:r w:rsidRPr="005C095C">
        <w:rPr>
          <w:rFonts w:ascii="Arial" w:hAnsi="Arial"/>
        </w:rPr>
        <w:t xml:space="preserve"> A análise quanto ao caráter definitivo ou não da pendência de que trata a alínea h do inciso III do caput deste artigo cabe à Central, a partir das informações e evidências apresentadas pelo envolvido</w:t>
      </w:r>
      <w:r w:rsidR="00122815" w:rsidRPr="005C095C">
        <w:rPr>
          <w:rFonts w:ascii="Arial" w:hAnsi="Arial"/>
        </w:rPr>
        <w:t>.</w:t>
      </w:r>
    </w:p>
    <w:p w14:paraId="60335EAE" w14:textId="77777777" w:rsidR="00CF5C0D" w:rsidRPr="005C095C" w:rsidRDefault="00CF5C0D" w:rsidP="007B0EE7">
      <w:pPr>
        <w:pStyle w:val="Standard"/>
        <w:spacing w:before="240" w:after="240" w:line="276" w:lineRule="auto"/>
        <w:jc w:val="both"/>
        <w:rPr>
          <w:rFonts w:ascii="Arial" w:hAnsi="Arial"/>
        </w:rPr>
      </w:pPr>
    </w:p>
    <w:p w14:paraId="1CD79556"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SUBSEÇÃO IV</w:t>
      </w:r>
    </w:p>
    <w:p w14:paraId="1588D697" w14:textId="77777777" w:rsidR="00122815" w:rsidRPr="005C095C" w:rsidRDefault="00122815" w:rsidP="007B0EE7">
      <w:pPr>
        <w:pStyle w:val="Standard"/>
        <w:autoSpaceDE w:val="0"/>
        <w:spacing w:line="276" w:lineRule="auto"/>
        <w:jc w:val="center"/>
        <w:rPr>
          <w:rFonts w:ascii="Arial" w:hAnsi="Arial"/>
          <w:color w:val="000000"/>
        </w:rPr>
      </w:pPr>
      <w:r w:rsidRPr="005C095C">
        <w:rPr>
          <w:rFonts w:ascii="Arial" w:hAnsi="Arial"/>
          <w:b/>
          <w:color w:val="000000"/>
        </w:rPr>
        <w:t>DAS COMPETÊNCIAS DO CONSELHO DE ADMINISTRAÇÃO</w:t>
      </w:r>
    </w:p>
    <w:p w14:paraId="3D9D2A3C"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Art. 42.</w:t>
      </w:r>
      <w:r w:rsidRPr="005C095C">
        <w:rPr>
          <w:rFonts w:ascii="Arial" w:hAnsi="Arial"/>
          <w:color w:val="000000"/>
        </w:rPr>
        <w:t xml:space="preserve"> Compete ao Conselho de Administração, nos limites legais e deste Estatuto Social, atendidas às decisões da Assembleia Geral:</w:t>
      </w:r>
    </w:p>
    <w:p w14:paraId="516A0F4C" w14:textId="39413215" w:rsidR="00122815" w:rsidRPr="005C095C" w:rsidRDefault="00122815" w:rsidP="007B0EE7">
      <w:pPr>
        <w:pStyle w:val="PargrafodaLista"/>
        <w:numPr>
          <w:ilvl w:val="0"/>
          <w:numId w:val="75"/>
        </w:numPr>
        <w:spacing w:before="240" w:after="240" w:line="276" w:lineRule="auto"/>
        <w:ind w:left="567" w:hanging="567"/>
        <w:jc w:val="both"/>
        <w:rPr>
          <w:rFonts w:ascii="Arial" w:hAnsi="Arial" w:cs="Arial"/>
        </w:rPr>
      </w:pPr>
      <w:r w:rsidRPr="005C095C">
        <w:rPr>
          <w:rFonts w:ascii="Arial" w:hAnsi="Arial" w:cs="Arial"/>
          <w:color w:val="000000"/>
        </w:rPr>
        <w:t>fixar a orientação geral e estratégica</w:t>
      </w:r>
      <w:r w:rsidR="00B11301" w:rsidRPr="005C095C">
        <w:rPr>
          <w:rFonts w:ascii="Arial" w:hAnsi="Arial" w:cs="Arial"/>
          <w:color w:val="000000"/>
        </w:rPr>
        <w:t xml:space="preserve">, assim como os </w:t>
      </w:r>
      <w:r w:rsidRPr="005C095C">
        <w:rPr>
          <w:rFonts w:ascii="Arial" w:hAnsi="Arial" w:cs="Arial"/>
          <w:color w:val="000000"/>
        </w:rPr>
        <w:t xml:space="preserve">objetivos da </w:t>
      </w:r>
      <w:r w:rsidRPr="005C095C">
        <w:rPr>
          <w:rFonts w:ascii="Arial" w:hAnsi="Arial" w:cs="Arial"/>
          <w:i/>
          <w:color w:val="000000"/>
        </w:rPr>
        <w:t xml:space="preserve">Cooperativa, </w:t>
      </w:r>
      <w:r w:rsidRPr="005C095C">
        <w:rPr>
          <w:rFonts w:ascii="Arial" w:hAnsi="Arial" w:cs="Arial"/>
          <w:color w:val="000000"/>
        </w:rPr>
        <w:t xml:space="preserve">acompanhando e avaliando mensalmente a sua execução, o desenvolvimento das operações e atividades em geral e o estado econômico-financeiro da </w:t>
      </w:r>
      <w:r w:rsidRPr="005C095C">
        <w:rPr>
          <w:rFonts w:ascii="Arial" w:hAnsi="Arial" w:cs="Arial"/>
          <w:i/>
          <w:color w:val="000000"/>
        </w:rPr>
        <w:t>Cooperativa</w:t>
      </w:r>
      <w:r w:rsidRPr="005C095C">
        <w:rPr>
          <w:rFonts w:ascii="Arial" w:hAnsi="Arial" w:cs="Arial"/>
          <w:color w:val="000000"/>
        </w:rPr>
        <w:t>;</w:t>
      </w:r>
    </w:p>
    <w:p w14:paraId="6CD9A5BB" w14:textId="5D3EFF2D"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rPr>
      </w:pPr>
      <w:r w:rsidRPr="005C095C">
        <w:rPr>
          <w:rFonts w:ascii="Arial" w:hAnsi="Arial" w:cs="Arial"/>
          <w:color w:val="000000"/>
        </w:rPr>
        <w:t>eleger, reconduzir ou destituir, a qualquer tempo e por maioria simples, os diretores executivos,</w:t>
      </w:r>
      <w:r w:rsidR="00F753D6" w:rsidRPr="005C095C">
        <w:rPr>
          <w:rFonts w:ascii="Arial" w:eastAsia="NSimSun" w:hAnsi="Arial" w:cs="Arial"/>
        </w:rPr>
        <w:t xml:space="preserve"> </w:t>
      </w:r>
      <w:r w:rsidR="00F753D6" w:rsidRPr="005C095C">
        <w:rPr>
          <w:rFonts w:ascii="Arial" w:hAnsi="Arial" w:cs="Arial"/>
          <w:color w:val="000000"/>
        </w:rPr>
        <w:t>e os membros do Comitê de Auditoria e de outros comitês técnicos exigidos pela legislação e regulamentação vigentes</w:t>
      </w:r>
      <w:r w:rsidR="00F753D6" w:rsidRPr="005C095C">
        <w:rPr>
          <w:rFonts w:ascii="Arial" w:hAnsi="Arial" w:cs="Arial"/>
          <w:color w:val="000000"/>
        </w:rPr>
        <w:t>,</w:t>
      </w:r>
      <w:r w:rsidRPr="005C095C">
        <w:rPr>
          <w:rFonts w:ascii="Arial" w:hAnsi="Arial" w:cs="Arial"/>
          <w:color w:val="000000"/>
        </w:rPr>
        <w:t xml:space="preserve"> bem como fixar suas atribuições e remuneração, limitada ao valor global definido pela Assembleia Geral e conforme a política de remuneração dos membros da Diretoria Executiva;</w:t>
      </w:r>
    </w:p>
    <w:p w14:paraId="74B7EFF1"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fiscalizar a gestão dos diretores executivos, bem como conferir-lhes atribuições específicas e de caráter eventual não previstas neste Estatuto Social;</w:t>
      </w:r>
    </w:p>
    <w:p w14:paraId="4F7CD7E0"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aprovar o Regimento Interno do Conselho de Administração e da Diretoria Executiva;</w:t>
      </w:r>
    </w:p>
    <w:p w14:paraId="037298CD"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propor à Assembleia Geral quaisquer assuntos para deliberação;</w:t>
      </w:r>
    </w:p>
    <w:p w14:paraId="5E5C9D94"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deliberar sobre alocação e aplicação dos recursos do Fundo de Assistência Técnica, Educacional e Social (</w:t>
      </w:r>
      <w:proofErr w:type="spellStart"/>
      <w:r w:rsidRPr="005C095C">
        <w:rPr>
          <w:rFonts w:ascii="Arial" w:hAnsi="Arial" w:cs="Arial"/>
          <w:color w:val="000000"/>
        </w:rPr>
        <w:t>Fates</w:t>
      </w:r>
      <w:proofErr w:type="spellEnd"/>
      <w:r w:rsidRPr="005C095C">
        <w:rPr>
          <w:rFonts w:ascii="Arial" w:hAnsi="Arial" w:cs="Arial"/>
          <w:color w:val="000000"/>
        </w:rPr>
        <w:t>);</w:t>
      </w:r>
    </w:p>
    <w:p w14:paraId="22161DF2"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analisar e submeter à Assembleia Geral proposta sobre a criação de outros fundos;</w:t>
      </w:r>
    </w:p>
    <w:p w14:paraId="458784F6" w14:textId="4BF059F0"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deliberar sobre a criação de comitês consultivos</w:t>
      </w:r>
      <w:r w:rsidR="00D81BE7" w:rsidRPr="005C095C">
        <w:rPr>
          <w:rFonts w:ascii="Arial" w:eastAsia="NSimSun" w:hAnsi="Arial" w:cs="Arial"/>
        </w:rPr>
        <w:t xml:space="preserve"> </w:t>
      </w:r>
      <w:r w:rsidR="00D81BE7" w:rsidRPr="005C095C">
        <w:rPr>
          <w:rFonts w:ascii="Arial" w:hAnsi="Arial" w:cs="Arial"/>
          <w:color w:val="000000"/>
        </w:rPr>
        <w:t>subordinados ao Conselho de Administração;</w:t>
      </w:r>
      <w:r w:rsidRPr="005C095C">
        <w:rPr>
          <w:rFonts w:ascii="Arial" w:hAnsi="Arial" w:cs="Arial"/>
          <w:color w:val="000000"/>
        </w:rPr>
        <w:t>;</w:t>
      </w:r>
    </w:p>
    <w:p w14:paraId="7B04A61C"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rPr>
      </w:pPr>
      <w:r w:rsidRPr="005C095C">
        <w:rPr>
          <w:rFonts w:ascii="Arial" w:hAnsi="Arial" w:cs="Arial"/>
          <w:color w:val="000000"/>
        </w:rPr>
        <w:t xml:space="preserve">propor à Assembleia Geral a participação da </w:t>
      </w:r>
      <w:r w:rsidRPr="005C095C">
        <w:rPr>
          <w:rFonts w:ascii="Arial" w:hAnsi="Arial" w:cs="Arial"/>
          <w:i/>
          <w:color w:val="000000"/>
        </w:rPr>
        <w:t>Cooperativa</w:t>
      </w:r>
      <w:r w:rsidRPr="005C095C">
        <w:rPr>
          <w:rFonts w:ascii="Arial" w:hAnsi="Arial" w:cs="Arial"/>
          <w:color w:val="000000"/>
        </w:rPr>
        <w:t xml:space="preserve"> no capital de instituições</w:t>
      </w:r>
      <w:r w:rsidRPr="005C095C">
        <w:rPr>
          <w:rFonts w:ascii="Arial" w:hAnsi="Arial" w:cs="Arial"/>
          <w:bCs/>
          <w:color w:val="000000"/>
        </w:rPr>
        <w:t xml:space="preserve"> </w:t>
      </w:r>
      <w:r w:rsidRPr="005C095C">
        <w:rPr>
          <w:rFonts w:ascii="Arial" w:hAnsi="Arial" w:cs="Arial"/>
          <w:color w:val="000000"/>
        </w:rPr>
        <w:t>não cooperativas;</w:t>
      </w:r>
    </w:p>
    <w:p w14:paraId="7C656AB7" w14:textId="77777777" w:rsidR="00122815" w:rsidRPr="005C095C" w:rsidRDefault="00122815" w:rsidP="007B0EE7">
      <w:pPr>
        <w:pStyle w:val="PargrafodaLista"/>
        <w:numPr>
          <w:ilvl w:val="0"/>
          <w:numId w:val="32"/>
        </w:numPr>
        <w:spacing w:before="40" w:after="40" w:line="276" w:lineRule="auto"/>
        <w:ind w:left="567" w:hanging="567"/>
        <w:jc w:val="both"/>
        <w:rPr>
          <w:rFonts w:ascii="Arial" w:hAnsi="Arial" w:cs="Arial"/>
        </w:rPr>
      </w:pPr>
      <w:r w:rsidRPr="005C095C">
        <w:rPr>
          <w:rFonts w:ascii="Arial" w:hAnsi="Arial" w:cs="Arial"/>
        </w:rPr>
        <w:t>aprovar a subscrição de capital no Banco Sicoob ou em outras entidades do Centro Cooperativo Sicoob (CCS);</w:t>
      </w:r>
    </w:p>
    <w:p w14:paraId="59BBFA12"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manifestar-se sobre o relatório da administração e a prestação de contas da Diretoria Executiva;</w:t>
      </w:r>
    </w:p>
    <w:p w14:paraId="1B756DAA"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deliberar sobre admissão e eliminação de associados, podendo aplicar, por escrito, advertência prévia;</w:t>
      </w:r>
    </w:p>
    <w:p w14:paraId="02FCE688"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rPr>
      </w:pPr>
      <w:r w:rsidRPr="005C095C">
        <w:rPr>
          <w:rFonts w:ascii="Arial" w:hAnsi="Arial" w:cs="Arial"/>
          <w:color w:val="000000"/>
        </w:rPr>
        <w:t>deliberar sobre a forma e o prazo de resgate das quotas-partes de associados, inclusive se o resgate for parcial;</w:t>
      </w:r>
    </w:p>
    <w:p w14:paraId="3B24A5BB"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escolher e destituir os auditores independentes, na forma da regulamentação em vigor;</w:t>
      </w:r>
    </w:p>
    <w:p w14:paraId="07F6C4DD" w14:textId="094A1458"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rPr>
      </w:pPr>
      <w:r w:rsidRPr="005C095C">
        <w:rPr>
          <w:rFonts w:ascii="Arial" w:hAnsi="Arial" w:cs="Arial"/>
          <w:color w:val="000000"/>
        </w:rPr>
        <w:t>acompanhar e determinar providências para saneamento dos apontamentos das áreas de Auditoria</w:t>
      </w:r>
      <w:r w:rsidR="00C81F6C" w:rsidRPr="005C095C">
        <w:rPr>
          <w:rFonts w:ascii="Arial" w:hAnsi="Arial" w:cs="Arial"/>
          <w:color w:val="000000"/>
        </w:rPr>
        <w:t>, Supervisão</w:t>
      </w:r>
      <w:r w:rsidRPr="005C095C">
        <w:rPr>
          <w:rFonts w:ascii="Arial" w:hAnsi="Arial" w:cs="Arial"/>
          <w:color w:val="000000"/>
        </w:rPr>
        <w:t xml:space="preserve"> e Controles Internos, bem como acompanhar e apurar irregularidades praticadas no âmbito da </w:t>
      </w:r>
      <w:r w:rsidRPr="005C095C">
        <w:rPr>
          <w:rFonts w:ascii="Arial" w:hAnsi="Arial" w:cs="Arial"/>
          <w:i/>
          <w:color w:val="000000"/>
        </w:rPr>
        <w:t>Cooperativa</w:t>
      </w:r>
      <w:r w:rsidRPr="005C095C">
        <w:rPr>
          <w:rFonts w:ascii="Arial" w:hAnsi="Arial" w:cs="Arial"/>
          <w:color w:val="000000"/>
        </w:rPr>
        <w:t>, especialmente as que lhes forem encaminhadas pela Auditoria, e determinar medidas visando às apurações e às providências cabíveis;</w:t>
      </w:r>
    </w:p>
    <w:p w14:paraId="20EB192B"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garantir que as operações de crédito e garantias concedidas aos membros de órgãos estatutários, bem como a pessoas físicas e jurídicas que mantenham relação de parentesco ou de negócios com aqueles membros, possam observar procedimentos de aprovação e controle idênticos aos dispensados às demais operações de crédito;</w:t>
      </w:r>
    </w:p>
    <w:p w14:paraId="76315A03" w14:textId="1E20F61C"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rPr>
      </w:pPr>
      <w:r w:rsidRPr="005C095C">
        <w:rPr>
          <w:rFonts w:ascii="Arial" w:hAnsi="Arial" w:cs="Arial"/>
          <w:color w:val="000000"/>
        </w:rPr>
        <w:t xml:space="preserve">acompanhar e adotar medidas para a eficácia da cogestão, quando adotada, nos termos do convênio firmado entre a </w:t>
      </w:r>
      <w:r w:rsidRPr="005C095C">
        <w:rPr>
          <w:rFonts w:ascii="Arial" w:hAnsi="Arial" w:cs="Arial"/>
          <w:i/>
          <w:color w:val="000000"/>
        </w:rPr>
        <w:t>Cooperativa</w:t>
      </w:r>
      <w:r w:rsidRPr="005C095C">
        <w:rPr>
          <w:rFonts w:ascii="Arial" w:hAnsi="Arial" w:cs="Arial"/>
          <w:color w:val="000000"/>
        </w:rPr>
        <w:t xml:space="preserve"> e ao Sicoob Central </w:t>
      </w:r>
      <w:proofErr w:type="spellStart"/>
      <w:r w:rsidRPr="005C095C">
        <w:rPr>
          <w:rFonts w:ascii="Arial" w:hAnsi="Arial" w:cs="Arial"/>
          <w:color w:val="000000"/>
        </w:rPr>
        <w:t>Cecremge</w:t>
      </w:r>
      <w:proofErr w:type="spellEnd"/>
      <w:r w:rsidRPr="005C095C">
        <w:rPr>
          <w:rFonts w:ascii="Arial" w:hAnsi="Arial" w:cs="Arial"/>
          <w:color w:val="000000"/>
        </w:rPr>
        <w:t>;</w:t>
      </w:r>
    </w:p>
    <w:p w14:paraId="5E572BA9" w14:textId="77777777" w:rsidR="00122815"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deliberar sobre a aquisição, alienação, doação e/ou oneração de quaisquer bens móveis, bem como de imóveis não de uso próprio;</w:t>
      </w:r>
    </w:p>
    <w:p w14:paraId="6ED46DEA" w14:textId="77777777" w:rsidR="001450B9" w:rsidRPr="005C095C" w:rsidRDefault="00122815"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deliberar sobre abertura e fechamento de Postos de Atendimento (</w:t>
      </w:r>
      <w:proofErr w:type="spellStart"/>
      <w:r w:rsidRPr="005C095C">
        <w:rPr>
          <w:rFonts w:ascii="Arial" w:hAnsi="Arial" w:cs="Arial"/>
          <w:color w:val="000000"/>
        </w:rPr>
        <w:t>PAs</w:t>
      </w:r>
      <w:proofErr w:type="spellEnd"/>
      <w:r w:rsidRPr="005C095C">
        <w:rPr>
          <w:rFonts w:ascii="Arial" w:hAnsi="Arial" w:cs="Arial"/>
          <w:color w:val="000000"/>
        </w:rPr>
        <w:t>) e Unidades Administrativas Desmembradas (</w:t>
      </w:r>
      <w:proofErr w:type="spellStart"/>
      <w:r w:rsidRPr="005C095C">
        <w:rPr>
          <w:rFonts w:ascii="Arial" w:hAnsi="Arial" w:cs="Arial"/>
          <w:color w:val="000000"/>
        </w:rPr>
        <w:t>UADs</w:t>
      </w:r>
      <w:proofErr w:type="spellEnd"/>
      <w:r w:rsidRPr="005C095C">
        <w:rPr>
          <w:rFonts w:ascii="Arial" w:hAnsi="Arial" w:cs="Arial"/>
          <w:color w:val="000000"/>
        </w:rPr>
        <w:t>).</w:t>
      </w:r>
    </w:p>
    <w:p w14:paraId="59055026" w14:textId="52E9CFC4" w:rsidR="001450B9" w:rsidRPr="005C095C" w:rsidRDefault="001450B9" w:rsidP="007B0EE7">
      <w:pPr>
        <w:pStyle w:val="PargrafodaLista"/>
        <w:numPr>
          <w:ilvl w:val="0"/>
          <w:numId w:val="32"/>
        </w:numPr>
        <w:spacing w:before="240" w:after="240" w:line="276" w:lineRule="auto"/>
        <w:ind w:left="567" w:hanging="567"/>
        <w:jc w:val="both"/>
        <w:rPr>
          <w:rFonts w:ascii="Arial" w:hAnsi="Arial" w:cs="Arial"/>
          <w:color w:val="000000"/>
        </w:rPr>
      </w:pPr>
      <w:r w:rsidRPr="005C095C">
        <w:rPr>
          <w:rFonts w:ascii="Arial" w:hAnsi="Arial" w:cs="Arial"/>
          <w:color w:val="000000"/>
        </w:rPr>
        <w:t xml:space="preserve"> deliberar sobre a aquisição, alienação, doação e/ou oneração dos bens imóveis de uso próprio da Cooperativa, exceto a sua sede, quando delegado pela Assembleia Geral;</w:t>
      </w:r>
    </w:p>
    <w:p w14:paraId="261F5C78"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43.</w:t>
      </w:r>
      <w:r w:rsidRPr="005C095C">
        <w:rPr>
          <w:rFonts w:ascii="Arial" w:hAnsi="Arial"/>
          <w:color w:val="000000"/>
        </w:rPr>
        <w:t xml:space="preserve"> Compete ao presidente do Conselho de Administração:</w:t>
      </w:r>
    </w:p>
    <w:p w14:paraId="1C2B2F4D" w14:textId="77777777" w:rsidR="00122815" w:rsidRPr="005C095C" w:rsidRDefault="00122815" w:rsidP="007B0EE7">
      <w:pPr>
        <w:pStyle w:val="PargrafodaLista"/>
        <w:numPr>
          <w:ilvl w:val="0"/>
          <w:numId w:val="76"/>
        </w:numPr>
        <w:spacing w:before="240" w:after="240" w:line="276" w:lineRule="auto"/>
        <w:ind w:left="567" w:hanging="567"/>
        <w:jc w:val="both"/>
        <w:rPr>
          <w:rFonts w:ascii="Arial" w:hAnsi="Arial" w:cs="Arial"/>
        </w:rPr>
      </w:pPr>
      <w:r w:rsidRPr="005C095C">
        <w:rPr>
          <w:rFonts w:ascii="Arial" w:hAnsi="Arial" w:cs="Arial"/>
          <w:color w:val="000000"/>
        </w:rPr>
        <w:t xml:space="preserve">representar a </w:t>
      </w:r>
      <w:r w:rsidRPr="005C095C">
        <w:rPr>
          <w:rFonts w:ascii="Arial" w:hAnsi="Arial" w:cs="Arial"/>
          <w:i/>
          <w:color w:val="000000"/>
        </w:rPr>
        <w:t>Cooperativa</w:t>
      </w:r>
      <w:r w:rsidRPr="005C095C">
        <w:rPr>
          <w:rFonts w:ascii="Arial" w:hAnsi="Arial" w:cs="Arial"/>
          <w:color w:val="000000"/>
        </w:rPr>
        <w:t xml:space="preserve">, com direito a voto, nas reuniões e nas Assembleias Gerais do Sicoob Central </w:t>
      </w:r>
      <w:proofErr w:type="spellStart"/>
      <w:r w:rsidRPr="005C095C">
        <w:rPr>
          <w:rFonts w:ascii="Arial" w:hAnsi="Arial" w:cs="Arial"/>
          <w:color w:val="000000"/>
        </w:rPr>
        <w:t>Cecremge</w:t>
      </w:r>
      <w:proofErr w:type="spellEnd"/>
      <w:r w:rsidRPr="005C095C">
        <w:rPr>
          <w:rFonts w:ascii="Arial" w:hAnsi="Arial" w:cs="Arial"/>
          <w:color w:val="000000"/>
        </w:rPr>
        <w:t>, do Banco Sicoob, do Sistema OCB e outras entidades de representação do cooperativismo;</w:t>
      </w:r>
    </w:p>
    <w:p w14:paraId="3FC2704B" w14:textId="77777777" w:rsidR="00122815" w:rsidRPr="005C095C" w:rsidRDefault="00122815" w:rsidP="007B0EE7">
      <w:pPr>
        <w:pStyle w:val="PargrafodaLista"/>
        <w:numPr>
          <w:ilvl w:val="0"/>
          <w:numId w:val="33"/>
        </w:numPr>
        <w:spacing w:before="240" w:after="240" w:line="276" w:lineRule="auto"/>
        <w:ind w:left="567" w:hanging="567"/>
        <w:jc w:val="both"/>
        <w:rPr>
          <w:rFonts w:ascii="Arial" w:hAnsi="Arial" w:cs="Arial"/>
          <w:color w:val="000000"/>
        </w:rPr>
      </w:pPr>
      <w:r w:rsidRPr="005C095C">
        <w:rPr>
          <w:rFonts w:ascii="Arial" w:hAnsi="Arial" w:cs="Arial"/>
          <w:color w:val="000000"/>
        </w:rPr>
        <w:t>convocar e presidir a Assembleia Geral e as reuniões do Conselho de Administração;</w:t>
      </w:r>
    </w:p>
    <w:p w14:paraId="215AC67D" w14:textId="77777777" w:rsidR="00122815" w:rsidRPr="005C095C" w:rsidRDefault="00122815" w:rsidP="007B0EE7">
      <w:pPr>
        <w:pStyle w:val="PargrafodaLista"/>
        <w:numPr>
          <w:ilvl w:val="0"/>
          <w:numId w:val="33"/>
        </w:numPr>
        <w:spacing w:before="240" w:after="240" w:line="276" w:lineRule="auto"/>
        <w:ind w:left="567" w:hanging="567"/>
        <w:jc w:val="both"/>
        <w:rPr>
          <w:rFonts w:ascii="Arial" w:hAnsi="Arial" w:cs="Arial"/>
        </w:rPr>
      </w:pPr>
      <w:r w:rsidRPr="005C095C">
        <w:rPr>
          <w:rFonts w:ascii="Arial" w:hAnsi="Arial" w:cs="Arial"/>
          <w:color w:val="000000"/>
        </w:rPr>
        <w:t xml:space="preserve">decidir, </w:t>
      </w:r>
      <w:r w:rsidRPr="005C095C">
        <w:rPr>
          <w:rFonts w:ascii="Arial" w:hAnsi="Arial" w:cs="Arial"/>
          <w:i/>
          <w:color w:val="000000"/>
        </w:rPr>
        <w:t>ad referendum</w:t>
      </w:r>
      <w:r w:rsidRPr="005C095C">
        <w:rPr>
          <w:rFonts w:ascii="Arial" w:hAnsi="Arial" w:cs="Arial"/>
          <w:color w:val="000000"/>
        </w:rPr>
        <w:t xml:space="preserve"> do Conselho de Administração, sobre matéria urgente e inadiável, submetendo a decisão à deliberação do colegiado, na primeira reunião subsequente ao ato;</w:t>
      </w:r>
    </w:p>
    <w:p w14:paraId="327D69B3" w14:textId="77777777" w:rsidR="00122815" w:rsidRPr="005C095C" w:rsidRDefault="00122815" w:rsidP="007B0EE7">
      <w:pPr>
        <w:pStyle w:val="PargrafodaLista"/>
        <w:numPr>
          <w:ilvl w:val="0"/>
          <w:numId w:val="33"/>
        </w:numPr>
        <w:spacing w:before="240" w:after="240" w:line="276" w:lineRule="auto"/>
        <w:ind w:left="567" w:hanging="567"/>
        <w:jc w:val="both"/>
        <w:rPr>
          <w:rFonts w:ascii="Arial" w:hAnsi="Arial" w:cs="Arial"/>
          <w:color w:val="000000"/>
        </w:rPr>
      </w:pPr>
      <w:r w:rsidRPr="005C095C">
        <w:rPr>
          <w:rFonts w:ascii="Arial" w:hAnsi="Arial" w:cs="Arial"/>
          <w:color w:val="000000"/>
        </w:rPr>
        <w:t>designar responsável para organizar, secretariar e administrar as reuniões do Conselho de Administração;</w:t>
      </w:r>
    </w:p>
    <w:p w14:paraId="104CCC06" w14:textId="77777777" w:rsidR="00122815" w:rsidRPr="005C095C" w:rsidRDefault="00122815" w:rsidP="007B0EE7">
      <w:pPr>
        <w:pStyle w:val="PargrafodaLista"/>
        <w:numPr>
          <w:ilvl w:val="0"/>
          <w:numId w:val="33"/>
        </w:numPr>
        <w:spacing w:before="240" w:after="240" w:line="276" w:lineRule="auto"/>
        <w:ind w:left="567" w:hanging="567"/>
        <w:jc w:val="both"/>
        <w:rPr>
          <w:rFonts w:ascii="Arial" w:hAnsi="Arial" w:cs="Arial"/>
          <w:color w:val="000000"/>
        </w:rPr>
      </w:pPr>
      <w:r w:rsidRPr="005C095C">
        <w:rPr>
          <w:rFonts w:ascii="Arial" w:hAnsi="Arial" w:cs="Arial"/>
          <w:color w:val="000000"/>
        </w:rPr>
        <w:t>aplicar as advertências estipuladas pelo Conselho de Administração;</w:t>
      </w:r>
    </w:p>
    <w:p w14:paraId="6D3BCD68" w14:textId="77777777" w:rsidR="00122815" w:rsidRPr="005C095C" w:rsidRDefault="00122815" w:rsidP="007B0EE7">
      <w:pPr>
        <w:pStyle w:val="PargrafodaLista"/>
        <w:numPr>
          <w:ilvl w:val="0"/>
          <w:numId w:val="33"/>
        </w:numPr>
        <w:spacing w:before="240" w:after="240" w:line="276" w:lineRule="auto"/>
        <w:ind w:left="567" w:hanging="567"/>
        <w:jc w:val="both"/>
        <w:rPr>
          <w:rFonts w:ascii="Arial" w:hAnsi="Arial" w:cs="Arial"/>
          <w:color w:val="000000"/>
        </w:rPr>
      </w:pPr>
      <w:r w:rsidRPr="005C095C">
        <w:rPr>
          <w:rFonts w:ascii="Arial" w:hAnsi="Arial" w:cs="Arial"/>
          <w:color w:val="000000"/>
        </w:rPr>
        <w:t>tomar votos e votar, com a finalidade do desempate, nas deliberações do Conselho de Administração.</w:t>
      </w:r>
    </w:p>
    <w:p w14:paraId="2A43F6B5"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1º</w:t>
      </w:r>
      <w:r w:rsidRPr="005C095C">
        <w:rPr>
          <w:rFonts w:ascii="Arial" w:hAnsi="Arial"/>
          <w:color w:val="000000"/>
        </w:rPr>
        <w:t xml:space="preserve"> Na impossibilidade de representação pelo vice-presidente, o presidente do Conselho de Administração poderá, mediante autorização do Conselho de Administração, com o respectivo registro em ata, delegar a membro da Diretoria Executiva, a representação prevista no inciso I.</w:t>
      </w:r>
    </w:p>
    <w:p w14:paraId="0C5C5533"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2º</w:t>
      </w:r>
      <w:r w:rsidRPr="005C095C">
        <w:rPr>
          <w:rFonts w:ascii="Arial" w:hAnsi="Arial"/>
          <w:color w:val="000000"/>
        </w:rPr>
        <w:t xml:space="preserve"> É atribuição do vice-presidente do Conselho de Administração substituir o presidente e exercer as respectivas competências.</w:t>
      </w:r>
    </w:p>
    <w:p w14:paraId="4D3D3807"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3º</w:t>
      </w:r>
      <w:r w:rsidRPr="005C095C">
        <w:rPr>
          <w:rFonts w:ascii="Arial" w:hAnsi="Arial"/>
          <w:color w:val="000000"/>
        </w:rPr>
        <w:t xml:space="preserve"> O presidente poderá, mediante autorização do Conselho de Administração, com o respectivo registro em ata, delegar competências ao vice-presidente.</w:t>
      </w:r>
    </w:p>
    <w:p w14:paraId="57F406BE" w14:textId="77777777" w:rsidR="005C095C" w:rsidRPr="005C095C" w:rsidRDefault="005C095C" w:rsidP="007B0EE7">
      <w:pPr>
        <w:pStyle w:val="Standard"/>
        <w:spacing w:before="240" w:after="240" w:line="276" w:lineRule="auto"/>
        <w:jc w:val="both"/>
        <w:rPr>
          <w:rFonts w:ascii="Arial" w:hAnsi="Arial"/>
        </w:rPr>
      </w:pPr>
    </w:p>
    <w:p w14:paraId="409B4EB7"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SEÇÃO III</w:t>
      </w:r>
    </w:p>
    <w:p w14:paraId="2127AB15" w14:textId="77777777" w:rsidR="00122815" w:rsidRPr="005C095C" w:rsidRDefault="00122815" w:rsidP="007B0EE7">
      <w:pPr>
        <w:pStyle w:val="Standard"/>
        <w:autoSpaceDE w:val="0"/>
        <w:spacing w:line="276" w:lineRule="auto"/>
        <w:ind w:right="57"/>
        <w:jc w:val="center"/>
        <w:rPr>
          <w:rFonts w:ascii="Arial" w:hAnsi="Arial"/>
          <w:b/>
          <w:color w:val="000000"/>
        </w:rPr>
      </w:pPr>
      <w:r w:rsidRPr="005C095C">
        <w:rPr>
          <w:rFonts w:ascii="Arial" w:hAnsi="Arial"/>
          <w:b/>
          <w:color w:val="000000"/>
        </w:rPr>
        <w:t>DA DIRETORIA EXECUTIVA</w:t>
      </w:r>
    </w:p>
    <w:p w14:paraId="09DB0DFD" w14:textId="77777777" w:rsidR="00122815" w:rsidRPr="005C095C" w:rsidRDefault="00122815" w:rsidP="007B0EE7">
      <w:pPr>
        <w:pStyle w:val="Standard"/>
        <w:autoSpaceDE w:val="0"/>
        <w:spacing w:before="240" w:line="276" w:lineRule="auto"/>
        <w:jc w:val="center"/>
        <w:rPr>
          <w:rFonts w:ascii="Arial" w:hAnsi="Arial"/>
          <w:b/>
          <w:color w:val="000000"/>
        </w:rPr>
      </w:pPr>
      <w:r w:rsidRPr="005C095C">
        <w:rPr>
          <w:rFonts w:ascii="Arial" w:hAnsi="Arial"/>
          <w:b/>
          <w:color w:val="000000"/>
        </w:rPr>
        <w:t>SUBSEÇÃO I</w:t>
      </w:r>
    </w:p>
    <w:p w14:paraId="33B44FB8" w14:textId="77777777" w:rsidR="00122815" w:rsidRPr="005C095C" w:rsidRDefault="00122815" w:rsidP="007B0EE7">
      <w:pPr>
        <w:pStyle w:val="Standard"/>
        <w:autoSpaceDE w:val="0"/>
        <w:spacing w:line="276" w:lineRule="auto"/>
        <w:contextualSpacing/>
        <w:jc w:val="center"/>
        <w:rPr>
          <w:rFonts w:ascii="Arial" w:hAnsi="Arial"/>
          <w:b/>
        </w:rPr>
      </w:pPr>
      <w:r w:rsidRPr="005C095C">
        <w:rPr>
          <w:rFonts w:ascii="Arial" w:hAnsi="Arial"/>
          <w:b/>
        </w:rPr>
        <w:t>DA SUBORDINAÇÃO, DA COMPOSIÇÃO E DO MANDATO</w:t>
      </w:r>
    </w:p>
    <w:p w14:paraId="27631126" w14:textId="77777777" w:rsidR="00E4610B" w:rsidRPr="005C095C" w:rsidRDefault="00122815" w:rsidP="007B0EE7">
      <w:pPr>
        <w:pStyle w:val="Standard"/>
        <w:autoSpaceDE w:val="0"/>
        <w:spacing w:before="240" w:after="240" w:line="276" w:lineRule="auto"/>
        <w:jc w:val="both"/>
        <w:rPr>
          <w:rFonts w:ascii="Arial" w:hAnsi="Arial"/>
          <w:bCs/>
          <w:color w:val="000000"/>
        </w:rPr>
      </w:pPr>
      <w:r w:rsidRPr="005C095C">
        <w:rPr>
          <w:rFonts w:ascii="Arial" w:hAnsi="Arial"/>
          <w:b/>
          <w:bCs/>
          <w:color w:val="000000"/>
        </w:rPr>
        <w:t>Art. 44.</w:t>
      </w:r>
      <w:r w:rsidRPr="005C095C">
        <w:rPr>
          <w:rFonts w:ascii="Arial" w:hAnsi="Arial"/>
          <w:bCs/>
          <w:color w:val="000000"/>
        </w:rPr>
        <w:t xml:space="preserve"> A Diretoria Executiva, órgão subordinado ao Conselho de Administração</w:t>
      </w:r>
      <w:r w:rsidRPr="005C095C">
        <w:rPr>
          <w:rFonts w:ascii="Arial" w:hAnsi="Arial"/>
          <w:b/>
          <w:bCs/>
          <w:color w:val="000000"/>
        </w:rPr>
        <w:t>,</w:t>
      </w:r>
      <w:r w:rsidRPr="005C095C">
        <w:rPr>
          <w:rFonts w:ascii="Arial" w:hAnsi="Arial"/>
          <w:bCs/>
          <w:color w:val="000000"/>
        </w:rPr>
        <w:t xml:space="preserve"> é composta por 3 (três) diretores, que poderão ser associados ou não, desde que a maioria dos diretores seja composta de pessoas naturais associadas, sendo</w:t>
      </w:r>
      <w:r w:rsidR="00E4610B" w:rsidRPr="005C095C">
        <w:rPr>
          <w:rFonts w:ascii="Arial" w:hAnsi="Arial"/>
          <w:bCs/>
          <w:color w:val="000000"/>
        </w:rPr>
        <w:t>:</w:t>
      </w:r>
    </w:p>
    <w:p w14:paraId="1E95A756" w14:textId="0E970B5C" w:rsidR="00E4610B" w:rsidRPr="005C095C" w:rsidRDefault="00E4610B" w:rsidP="007B0EE7">
      <w:pPr>
        <w:pStyle w:val="Standard"/>
        <w:autoSpaceDE w:val="0"/>
        <w:spacing w:before="240" w:after="240" w:line="276" w:lineRule="auto"/>
        <w:jc w:val="both"/>
        <w:rPr>
          <w:rFonts w:ascii="Arial" w:hAnsi="Arial"/>
          <w:bCs/>
          <w:color w:val="000000"/>
        </w:rPr>
      </w:pPr>
      <w:r w:rsidRPr="005C095C">
        <w:rPr>
          <w:rFonts w:ascii="Arial" w:hAnsi="Arial"/>
          <w:bCs/>
          <w:color w:val="000000"/>
        </w:rPr>
        <w:t>I -</w:t>
      </w:r>
      <w:r w:rsidR="00122815" w:rsidRPr="005C095C">
        <w:rPr>
          <w:rFonts w:ascii="Arial" w:hAnsi="Arial"/>
          <w:bCs/>
          <w:color w:val="000000"/>
        </w:rPr>
        <w:t xml:space="preserve"> Diretor Administrativo</w:t>
      </w:r>
      <w:r w:rsidR="00CF5C0D" w:rsidRPr="005C095C">
        <w:rPr>
          <w:rFonts w:ascii="Arial" w:hAnsi="Arial"/>
          <w:bCs/>
          <w:color w:val="000000"/>
        </w:rPr>
        <w:t xml:space="preserve"> e </w:t>
      </w:r>
      <w:r w:rsidR="00122815" w:rsidRPr="005C095C">
        <w:rPr>
          <w:rFonts w:ascii="Arial" w:hAnsi="Arial"/>
          <w:bCs/>
          <w:color w:val="000000"/>
        </w:rPr>
        <w:t>Financeiro</w:t>
      </w:r>
    </w:p>
    <w:p w14:paraId="6E41617C" w14:textId="77777777" w:rsidR="00122815" w:rsidRPr="005C095C" w:rsidRDefault="00E4610B" w:rsidP="007B0EE7">
      <w:pPr>
        <w:pStyle w:val="Standard"/>
        <w:autoSpaceDE w:val="0"/>
        <w:spacing w:before="240" w:after="240" w:line="276" w:lineRule="auto"/>
        <w:jc w:val="both"/>
        <w:rPr>
          <w:rFonts w:ascii="Arial" w:hAnsi="Arial"/>
          <w:bCs/>
          <w:color w:val="000000"/>
        </w:rPr>
      </w:pPr>
      <w:r w:rsidRPr="005C095C">
        <w:rPr>
          <w:rFonts w:ascii="Arial" w:hAnsi="Arial"/>
          <w:bCs/>
          <w:color w:val="000000"/>
        </w:rPr>
        <w:t xml:space="preserve">II - </w:t>
      </w:r>
      <w:r w:rsidR="00122815" w:rsidRPr="005C095C">
        <w:rPr>
          <w:rFonts w:ascii="Arial" w:hAnsi="Arial"/>
          <w:bCs/>
          <w:color w:val="000000"/>
        </w:rPr>
        <w:t>Diretor Comercial</w:t>
      </w:r>
    </w:p>
    <w:p w14:paraId="5D45CAAE" w14:textId="539B81F7" w:rsidR="00E4610B" w:rsidRPr="005C095C" w:rsidRDefault="00E4610B" w:rsidP="007B0EE7">
      <w:pPr>
        <w:pStyle w:val="Standard"/>
        <w:autoSpaceDE w:val="0"/>
        <w:spacing w:before="240" w:after="240" w:line="276" w:lineRule="auto"/>
        <w:jc w:val="both"/>
        <w:rPr>
          <w:rFonts w:ascii="Arial" w:hAnsi="Arial"/>
          <w:bCs/>
          <w:color w:val="000000"/>
        </w:rPr>
      </w:pPr>
      <w:r w:rsidRPr="005C095C">
        <w:rPr>
          <w:rFonts w:ascii="Arial" w:hAnsi="Arial"/>
          <w:bCs/>
          <w:color w:val="000000"/>
        </w:rPr>
        <w:t>III</w:t>
      </w:r>
      <w:r w:rsidR="00CF5C0D" w:rsidRPr="005C095C">
        <w:rPr>
          <w:rFonts w:ascii="Arial" w:hAnsi="Arial"/>
          <w:bCs/>
          <w:color w:val="000000"/>
        </w:rPr>
        <w:t xml:space="preserve"> </w:t>
      </w:r>
      <w:r w:rsidRPr="005C095C">
        <w:rPr>
          <w:rFonts w:ascii="Arial" w:hAnsi="Arial"/>
          <w:bCs/>
          <w:color w:val="000000"/>
        </w:rPr>
        <w:t>- Diretor de Governança</w:t>
      </w:r>
    </w:p>
    <w:p w14:paraId="597D6022" w14:textId="77777777"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bCs/>
          <w:color w:val="000000"/>
        </w:rPr>
        <w:t>Parágrafo único.</w:t>
      </w:r>
      <w:r w:rsidRPr="005C095C">
        <w:rPr>
          <w:rFonts w:ascii="Arial" w:hAnsi="Arial"/>
          <w:color w:val="000000"/>
        </w:rPr>
        <w:t xml:space="preserve"> É vedado o exercício simultâneo de cargos no Conselho de Administração e na Diretoria Executiva.</w:t>
      </w:r>
    </w:p>
    <w:p w14:paraId="39DDD9E9"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Art. 45.</w:t>
      </w:r>
      <w:r w:rsidRPr="005C095C">
        <w:rPr>
          <w:rFonts w:ascii="Arial" w:hAnsi="Arial"/>
          <w:color w:val="000000"/>
        </w:rPr>
        <w:t xml:space="preserve"> O prazo de mandato dos membros da Diretoria Executiva será de </w:t>
      </w:r>
      <w:r w:rsidRPr="005C095C">
        <w:rPr>
          <w:rFonts w:ascii="Arial" w:hAnsi="Arial"/>
          <w:i/>
          <w:color w:val="000000"/>
        </w:rPr>
        <w:t xml:space="preserve">4 </w:t>
      </w:r>
      <w:r w:rsidRPr="005C095C">
        <w:rPr>
          <w:rFonts w:ascii="Arial" w:hAnsi="Arial"/>
          <w:color w:val="000000"/>
        </w:rPr>
        <w:t>(quatro) anos podendo haver recondução, a critério do Conselho de Administração.</w:t>
      </w:r>
    </w:p>
    <w:p w14:paraId="0EFD8628" w14:textId="77777777"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color w:val="000000"/>
        </w:rPr>
        <w:t>Parágrafo único.</w:t>
      </w:r>
      <w:r w:rsidRPr="005C095C">
        <w:rPr>
          <w:rFonts w:ascii="Arial" w:hAnsi="Arial"/>
        </w:rPr>
        <w:t xml:space="preserve"> O mandato dos diretores executivos estender-se-á até a posse dos seus substitutos.</w:t>
      </w:r>
    </w:p>
    <w:p w14:paraId="4EF89236" w14:textId="77777777" w:rsidR="005C095C" w:rsidRPr="005C095C" w:rsidRDefault="005C095C" w:rsidP="007B0EE7">
      <w:pPr>
        <w:pStyle w:val="Standard"/>
        <w:autoSpaceDE w:val="0"/>
        <w:spacing w:before="240" w:after="240" w:line="276" w:lineRule="auto"/>
        <w:jc w:val="both"/>
        <w:rPr>
          <w:rFonts w:ascii="Arial" w:hAnsi="Arial"/>
        </w:rPr>
      </w:pPr>
    </w:p>
    <w:p w14:paraId="2F105D16"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SUBSEÇÃO II</w:t>
      </w:r>
    </w:p>
    <w:p w14:paraId="21CFE372"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DAS AUSÊNCIAS, DOS IMPEDIMENTOS E DA VACÂNCIA DA DIRETORIA EXECUTIVA</w:t>
      </w:r>
    </w:p>
    <w:p w14:paraId="3F5546B5"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bCs/>
          <w:color w:val="000000"/>
        </w:rPr>
        <w:t>Art. 46.</w:t>
      </w:r>
      <w:r w:rsidRPr="005C095C">
        <w:rPr>
          <w:rFonts w:ascii="Arial" w:hAnsi="Arial"/>
          <w:bCs/>
          <w:color w:val="000000"/>
        </w:rPr>
        <w:t xml:space="preserve"> </w:t>
      </w:r>
      <w:r w:rsidRPr="005C095C">
        <w:rPr>
          <w:rFonts w:ascii="Arial" w:hAnsi="Arial"/>
          <w:color w:val="000000"/>
        </w:rPr>
        <w:t xml:space="preserve">Para ausências e impedimentos de cargos da Diretoria Executiva, a </w:t>
      </w:r>
      <w:r w:rsidRPr="005C095C">
        <w:rPr>
          <w:rFonts w:ascii="Arial" w:hAnsi="Arial"/>
          <w:i/>
          <w:iCs/>
          <w:color w:val="000000"/>
        </w:rPr>
        <w:t xml:space="preserve">Cooperativa </w:t>
      </w:r>
      <w:r w:rsidRPr="005C095C">
        <w:rPr>
          <w:rFonts w:ascii="Arial" w:hAnsi="Arial"/>
          <w:color w:val="000000"/>
        </w:rPr>
        <w:t>deve observar as seguintes disposições:</w:t>
      </w:r>
    </w:p>
    <w:p w14:paraId="458673BB" w14:textId="77777777" w:rsidR="00122815" w:rsidRPr="005C095C" w:rsidRDefault="00122815" w:rsidP="007B0EE7">
      <w:pPr>
        <w:pStyle w:val="PargrafodaLista"/>
        <w:numPr>
          <w:ilvl w:val="0"/>
          <w:numId w:val="77"/>
        </w:numPr>
        <w:spacing w:before="240" w:after="240" w:line="276" w:lineRule="auto"/>
        <w:ind w:left="567" w:hanging="567"/>
        <w:jc w:val="both"/>
        <w:rPr>
          <w:rFonts w:ascii="Arial" w:hAnsi="Arial" w:cs="Arial"/>
        </w:rPr>
      </w:pPr>
      <w:r w:rsidRPr="005C095C">
        <w:rPr>
          <w:rFonts w:ascii="Arial" w:hAnsi="Arial" w:cs="Arial"/>
          <w:bCs/>
          <w:color w:val="000000"/>
        </w:rPr>
        <w:t>na</w:t>
      </w:r>
      <w:r w:rsidRPr="005C095C">
        <w:rPr>
          <w:rFonts w:ascii="Arial" w:hAnsi="Arial" w:cs="Arial"/>
          <w:color w:val="000000"/>
        </w:rPr>
        <w:t>s ausências ou impedimentos temporários iguais ou inferiores a 60 (sessenta) dias corridos, o Diretor Administrativo</w:t>
      </w:r>
      <w:r w:rsidR="008808DE" w:rsidRPr="005C095C">
        <w:rPr>
          <w:rFonts w:ascii="Arial" w:hAnsi="Arial" w:cs="Arial"/>
          <w:color w:val="000000"/>
        </w:rPr>
        <w:t xml:space="preserve"> e </w:t>
      </w:r>
      <w:r w:rsidRPr="005C095C">
        <w:rPr>
          <w:rFonts w:ascii="Arial" w:hAnsi="Arial" w:cs="Arial"/>
          <w:color w:val="000000"/>
        </w:rPr>
        <w:t>Financeiro será substituído, nesta ordem, pelo Diretor Comercial</w:t>
      </w:r>
      <w:r w:rsidR="00551AE9" w:rsidRPr="005C095C">
        <w:rPr>
          <w:rFonts w:ascii="Arial" w:hAnsi="Arial" w:cs="Arial"/>
          <w:color w:val="000000"/>
        </w:rPr>
        <w:t xml:space="preserve"> ou Diretor de Governança,</w:t>
      </w:r>
      <w:r w:rsidRPr="005C095C">
        <w:rPr>
          <w:rFonts w:ascii="Arial" w:hAnsi="Arial" w:cs="Arial"/>
          <w:color w:val="000000"/>
        </w:rPr>
        <w:t xml:space="preserve"> que continuar</w:t>
      </w:r>
      <w:r w:rsidR="00551AE9" w:rsidRPr="005C095C">
        <w:rPr>
          <w:rFonts w:ascii="Arial" w:hAnsi="Arial" w:cs="Arial"/>
          <w:color w:val="000000"/>
        </w:rPr>
        <w:t>á</w:t>
      </w:r>
      <w:r w:rsidRPr="005C095C">
        <w:rPr>
          <w:rFonts w:ascii="Arial" w:hAnsi="Arial" w:cs="Arial"/>
          <w:color w:val="000000"/>
        </w:rPr>
        <w:t xml:space="preserve"> respondendo pela sua área, acumulando ambos os cargos;</w:t>
      </w:r>
    </w:p>
    <w:p w14:paraId="5212AEF0" w14:textId="4F3E12DB" w:rsidR="00122815" w:rsidRPr="005C095C" w:rsidRDefault="00122815" w:rsidP="007B0EE7">
      <w:pPr>
        <w:pStyle w:val="PargrafodaLista"/>
        <w:numPr>
          <w:ilvl w:val="0"/>
          <w:numId w:val="78"/>
        </w:numPr>
        <w:autoSpaceDE w:val="0"/>
        <w:spacing w:before="240" w:after="240" w:line="276" w:lineRule="auto"/>
        <w:ind w:left="567" w:hanging="567"/>
        <w:jc w:val="both"/>
        <w:rPr>
          <w:rFonts w:ascii="Arial" w:hAnsi="Arial" w:cs="Arial"/>
          <w:color w:val="000000"/>
        </w:rPr>
      </w:pPr>
      <w:r w:rsidRPr="005C095C">
        <w:rPr>
          <w:rFonts w:ascii="Arial" w:hAnsi="Arial" w:cs="Arial"/>
          <w:color w:val="000000"/>
        </w:rPr>
        <w:t xml:space="preserve">nas ausências ou impedimentos superiores a 60 (sessenta) dias ou com período incerto ou em caso de vacância, o Conselho de Administração elegerá o substituto, no prazo de até </w:t>
      </w:r>
      <w:r w:rsidR="005A4198" w:rsidRPr="005C095C">
        <w:rPr>
          <w:rFonts w:ascii="Arial" w:hAnsi="Arial" w:cs="Arial"/>
          <w:color w:val="000000"/>
        </w:rPr>
        <w:t>9</w:t>
      </w:r>
      <w:r w:rsidRPr="005C095C">
        <w:rPr>
          <w:rFonts w:ascii="Arial" w:hAnsi="Arial" w:cs="Arial"/>
          <w:color w:val="000000"/>
        </w:rPr>
        <w:t>0 (</w:t>
      </w:r>
      <w:r w:rsidR="005A4198" w:rsidRPr="005C095C">
        <w:rPr>
          <w:rFonts w:ascii="Arial" w:hAnsi="Arial" w:cs="Arial"/>
          <w:color w:val="000000"/>
        </w:rPr>
        <w:t>noventa</w:t>
      </w:r>
      <w:r w:rsidRPr="005C095C">
        <w:rPr>
          <w:rFonts w:ascii="Arial" w:hAnsi="Arial" w:cs="Arial"/>
          <w:color w:val="000000"/>
        </w:rPr>
        <w:t>) dias da data da ocorrência.</w:t>
      </w:r>
    </w:p>
    <w:p w14:paraId="31CE1D82" w14:textId="77777777" w:rsidR="00122815" w:rsidRPr="005C095C" w:rsidRDefault="00122815" w:rsidP="007B0EE7">
      <w:pPr>
        <w:pStyle w:val="Standard"/>
        <w:spacing w:before="240" w:after="240" w:line="276" w:lineRule="auto"/>
        <w:jc w:val="both"/>
        <w:rPr>
          <w:rFonts w:ascii="Arial" w:hAnsi="Arial"/>
          <w:color w:val="000000"/>
        </w:rPr>
      </w:pPr>
      <w:r w:rsidRPr="005C095C">
        <w:rPr>
          <w:rFonts w:ascii="Arial" w:hAnsi="Arial"/>
          <w:b/>
          <w:color w:val="000000"/>
        </w:rPr>
        <w:t>§ 1º</w:t>
      </w:r>
      <w:r w:rsidRPr="005C095C">
        <w:rPr>
          <w:rFonts w:ascii="Arial" w:hAnsi="Arial"/>
          <w:color w:val="000000"/>
        </w:rPr>
        <w:t xml:space="preserve"> A diretora gestante, adotante ou que obtiver guarda judicial para fins de adoção de criança, poderá se afastar por 120 (cento e vinte) dias consecutivos, sendo, neste caso, substituída por outro diretor nos termos deste Estatuto Social, diretor este que continuará respondendo pela sua área, havendo nesse caso acumulação de cargos, cabendo-lhe dar conhecimento ao Conselho de Administração dos atos por ele praticados.</w:t>
      </w:r>
    </w:p>
    <w:p w14:paraId="4B4EC26B" w14:textId="77777777" w:rsidR="00181D60" w:rsidRPr="005C095C" w:rsidRDefault="00181D60" w:rsidP="007B0EE7">
      <w:pPr>
        <w:suppressAutoHyphens w:val="0"/>
        <w:autoSpaceDN/>
        <w:spacing w:after="160" w:line="276" w:lineRule="auto"/>
        <w:textAlignment w:val="auto"/>
        <w:rPr>
          <w:rFonts w:ascii="Arial" w:hAnsi="Arial"/>
          <w:lang w:bidi="ar-SA"/>
        </w:rPr>
      </w:pPr>
      <w:r w:rsidRPr="005C095C">
        <w:rPr>
          <w:rFonts w:ascii="Arial" w:hAnsi="Arial"/>
          <w:b/>
          <w:bCs/>
          <w:lang w:bidi="ar-SA"/>
        </w:rPr>
        <w:t>§ 2º</w:t>
      </w:r>
      <w:r w:rsidRPr="005C095C">
        <w:rPr>
          <w:rFonts w:ascii="Arial" w:hAnsi="Arial"/>
          <w:lang w:bidi="ar-SA"/>
        </w:rPr>
        <w:t xml:space="preserve"> O disposto no § 1º anterior aplica-se também ao diretor adotante unilateral.</w:t>
      </w:r>
    </w:p>
    <w:p w14:paraId="27855392" w14:textId="77777777" w:rsidR="00122815" w:rsidRPr="005C095C" w:rsidRDefault="00122815" w:rsidP="007B0EE7">
      <w:pPr>
        <w:pStyle w:val="Standard"/>
        <w:spacing w:before="240" w:line="276" w:lineRule="auto"/>
        <w:jc w:val="both"/>
        <w:rPr>
          <w:rFonts w:ascii="Arial" w:hAnsi="Arial"/>
          <w:color w:val="000000"/>
        </w:rPr>
      </w:pPr>
      <w:r w:rsidRPr="005C095C">
        <w:rPr>
          <w:rFonts w:ascii="Arial" w:hAnsi="Arial"/>
          <w:b/>
          <w:color w:val="000000"/>
        </w:rPr>
        <w:t>§ 3º</w:t>
      </w:r>
      <w:r w:rsidRPr="005C095C">
        <w:rPr>
          <w:rFonts w:ascii="Arial" w:hAnsi="Arial"/>
          <w:color w:val="000000"/>
        </w:rPr>
        <w:t xml:space="preserve"> Naquilo que couber, aplicam-se aos diretores executivos as hipóteses de vacância automática previstas no inciso III do art. 41 deste Estatuto Social.</w:t>
      </w:r>
    </w:p>
    <w:p w14:paraId="40E3D391" w14:textId="77777777" w:rsidR="00181D60" w:rsidRPr="005C095C" w:rsidRDefault="00181D60" w:rsidP="007B0EE7">
      <w:pPr>
        <w:pStyle w:val="Standard"/>
        <w:spacing w:before="240" w:line="276" w:lineRule="auto"/>
        <w:jc w:val="both"/>
        <w:rPr>
          <w:rFonts w:ascii="Arial" w:hAnsi="Arial"/>
        </w:rPr>
      </w:pPr>
    </w:p>
    <w:p w14:paraId="7F383F1C"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SUBSEÇÃO III</w:t>
      </w:r>
    </w:p>
    <w:p w14:paraId="2BDA026B"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DAS COMPETÊNCIAS DA DIRETORIA EXECUTIVA</w:t>
      </w:r>
    </w:p>
    <w:p w14:paraId="659B966A" w14:textId="77777777" w:rsidR="00122815" w:rsidRPr="005C095C" w:rsidRDefault="00122815" w:rsidP="007B0EE7">
      <w:pPr>
        <w:pStyle w:val="Standard"/>
        <w:autoSpaceDE w:val="0"/>
        <w:spacing w:line="276" w:lineRule="auto"/>
        <w:jc w:val="both"/>
        <w:rPr>
          <w:rFonts w:ascii="Arial" w:hAnsi="Arial"/>
        </w:rPr>
      </w:pPr>
    </w:p>
    <w:p w14:paraId="1CE64EA8" w14:textId="77777777" w:rsidR="00122815" w:rsidRPr="005C095C" w:rsidRDefault="00122815" w:rsidP="007B0EE7">
      <w:pPr>
        <w:pStyle w:val="Standard"/>
        <w:autoSpaceDE w:val="0"/>
        <w:spacing w:before="240" w:line="276" w:lineRule="auto"/>
        <w:jc w:val="both"/>
        <w:rPr>
          <w:rFonts w:ascii="Arial" w:hAnsi="Arial"/>
        </w:rPr>
      </w:pPr>
      <w:r w:rsidRPr="005C095C">
        <w:rPr>
          <w:rFonts w:ascii="Arial" w:hAnsi="Arial"/>
          <w:b/>
          <w:color w:val="000000"/>
        </w:rPr>
        <w:t>Art. 47.</w:t>
      </w:r>
      <w:r w:rsidRPr="005C095C">
        <w:rPr>
          <w:rFonts w:ascii="Arial" w:hAnsi="Arial"/>
          <w:color w:val="000000"/>
        </w:rPr>
        <w:t xml:space="preserve"> São competências da Diretoria Executiva e de seus respectivos diretores executivos, conforme os incisos a seguir:</w:t>
      </w:r>
    </w:p>
    <w:p w14:paraId="4A6436F5" w14:textId="77777777" w:rsidR="00122815" w:rsidRPr="005C095C" w:rsidRDefault="00122815" w:rsidP="007B0EE7">
      <w:pPr>
        <w:pStyle w:val="PargrafodaLista"/>
        <w:numPr>
          <w:ilvl w:val="0"/>
          <w:numId w:val="79"/>
        </w:numPr>
        <w:autoSpaceDE w:val="0"/>
        <w:spacing w:before="240" w:line="276" w:lineRule="auto"/>
        <w:ind w:left="567" w:hanging="567"/>
        <w:jc w:val="both"/>
        <w:rPr>
          <w:rFonts w:ascii="Arial" w:hAnsi="Arial" w:cs="Arial"/>
          <w:color w:val="000000"/>
        </w:rPr>
      </w:pPr>
      <w:r w:rsidRPr="005C095C">
        <w:rPr>
          <w:rFonts w:ascii="Arial" w:hAnsi="Arial" w:cs="Arial"/>
          <w:color w:val="000000"/>
        </w:rPr>
        <w:t>Diretoria Executiva:</w:t>
      </w:r>
    </w:p>
    <w:p w14:paraId="019D2A20" w14:textId="77777777" w:rsidR="00122815" w:rsidRPr="005C095C" w:rsidRDefault="00122815" w:rsidP="007B0EE7">
      <w:pPr>
        <w:pStyle w:val="PargrafodaLista"/>
        <w:numPr>
          <w:ilvl w:val="0"/>
          <w:numId w:val="80"/>
        </w:numPr>
        <w:spacing w:before="240" w:after="240" w:line="276" w:lineRule="auto"/>
        <w:ind w:left="1134" w:hanging="567"/>
        <w:jc w:val="both"/>
        <w:rPr>
          <w:rFonts w:ascii="Arial" w:hAnsi="Arial" w:cs="Arial"/>
        </w:rPr>
      </w:pPr>
      <w:r w:rsidRPr="005C095C">
        <w:rPr>
          <w:rFonts w:ascii="Arial" w:hAnsi="Arial" w:cs="Arial"/>
          <w:color w:val="000000"/>
        </w:rPr>
        <w:t xml:space="preserve">adotar medidas para o cumprimento das diretrizes fixadas pelo Conselho de Administração, bem como garantir a implementação de medidas que mitiguem os riscos inerentes à atividade da </w:t>
      </w:r>
      <w:r w:rsidRPr="005C095C">
        <w:rPr>
          <w:rFonts w:ascii="Arial" w:hAnsi="Arial" w:cs="Arial"/>
          <w:i/>
          <w:color w:val="000000"/>
        </w:rPr>
        <w:t>Cooperativa</w:t>
      </w:r>
      <w:r w:rsidRPr="005C095C">
        <w:rPr>
          <w:rFonts w:ascii="Arial" w:hAnsi="Arial" w:cs="Arial"/>
          <w:color w:val="000000"/>
        </w:rPr>
        <w:t>;</w:t>
      </w:r>
    </w:p>
    <w:p w14:paraId="0565CE4B" w14:textId="77777777" w:rsidR="00122815" w:rsidRPr="005C095C" w:rsidRDefault="00122815" w:rsidP="007B0EE7">
      <w:pPr>
        <w:pStyle w:val="PargrafodaLista"/>
        <w:numPr>
          <w:ilvl w:val="0"/>
          <w:numId w:val="37"/>
        </w:numPr>
        <w:spacing w:before="240" w:after="240" w:line="276" w:lineRule="auto"/>
        <w:ind w:left="1134" w:hanging="567"/>
        <w:jc w:val="both"/>
        <w:rPr>
          <w:rFonts w:ascii="Arial" w:hAnsi="Arial" w:cs="Arial"/>
          <w:color w:val="000000"/>
        </w:rPr>
      </w:pPr>
      <w:r w:rsidRPr="005C095C">
        <w:rPr>
          <w:rFonts w:ascii="Arial" w:hAnsi="Arial" w:cs="Arial"/>
          <w:color w:val="000000"/>
        </w:rPr>
        <w:t>supervisionar as atividades relacionadas a riscos, com o apoio do gerenciamento centralizado realizado pelo Sicoob Confederação;</w:t>
      </w:r>
    </w:p>
    <w:p w14:paraId="2DA7BD5C" w14:textId="1EB17F60" w:rsidR="00122815" w:rsidRPr="005C095C" w:rsidRDefault="00122815" w:rsidP="007B0EE7">
      <w:pPr>
        <w:pStyle w:val="PargrafodaLista"/>
        <w:numPr>
          <w:ilvl w:val="0"/>
          <w:numId w:val="37"/>
        </w:numPr>
        <w:spacing w:before="240" w:after="240" w:line="276" w:lineRule="auto"/>
        <w:ind w:left="1134" w:hanging="567"/>
        <w:jc w:val="both"/>
        <w:rPr>
          <w:rFonts w:ascii="Arial" w:hAnsi="Arial" w:cs="Arial"/>
        </w:rPr>
      </w:pPr>
      <w:r w:rsidRPr="005C095C">
        <w:rPr>
          <w:rFonts w:ascii="Arial" w:hAnsi="Arial" w:cs="Arial"/>
          <w:color w:val="000000"/>
        </w:rPr>
        <w:t>elaborar orçamentos para</w:t>
      </w:r>
      <w:r w:rsidR="00153943" w:rsidRPr="005C095C">
        <w:rPr>
          <w:rFonts w:ascii="Arial" w:hAnsi="Arial" w:cs="Arial"/>
          <w:color w:val="000000"/>
        </w:rPr>
        <w:t xml:space="preserve"> a</w:t>
      </w:r>
      <w:r w:rsidRPr="005C095C">
        <w:rPr>
          <w:rFonts w:ascii="Arial" w:hAnsi="Arial" w:cs="Arial"/>
          <w:color w:val="000000"/>
        </w:rPr>
        <w:t xml:space="preserve"> deliberação do Conselho de Administração, bem como mantê-lo informado por meio de relatórios mensais sobre o estado econômico-financeiro da </w:t>
      </w:r>
      <w:r w:rsidRPr="005C095C">
        <w:rPr>
          <w:rFonts w:ascii="Arial" w:hAnsi="Arial" w:cs="Arial"/>
          <w:i/>
          <w:color w:val="000000"/>
        </w:rPr>
        <w:t>Cooperativa</w:t>
      </w:r>
      <w:r w:rsidRPr="005C095C">
        <w:rPr>
          <w:rFonts w:ascii="Arial" w:hAnsi="Arial" w:cs="Arial"/>
          <w:color w:val="000000"/>
        </w:rPr>
        <w:t xml:space="preserve"> e o desenvolvimento das operações e atividades em geral;</w:t>
      </w:r>
    </w:p>
    <w:p w14:paraId="16A482F1" w14:textId="77777777" w:rsidR="00122815" w:rsidRPr="005C095C" w:rsidRDefault="00122815" w:rsidP="007B0EE7">
      <w:pPr>
        <w:pStyle w:val="PargrafodaLista"/>
        <w:numPr>
          <w:ilvl w:val="0"/>
          <w:numId w:val="37"/>
        </w:numPr>
        <w:spacing w:before="240" w:after="240" w:line="276" w:lineRule="auto"/>
        <w:ind w:left="1134" w:hanging="567"/>
        <w:jc w:val="both"/>
        <w:rPr>
          <w:rFonts w:ascii="Arial" w:hAnsi="Arial" w:cs="Arial"/>
          <w:color w:val="000000"/>
        </w:rPr>
      </w:pPr>
      <w:r w:rsidRPr="005C095C">
        <w:rPr>
          <w:rFonts w:ascii="Arial" w:hAnsi="Arial" w:cs="Arial"/>
          <w:color w:val="000000"/>
        </w:rPr>
        <w:t>deliberar sobre a contratação de empregados e fixar atribuições, alçadas e salários, bem como contratar prestadores de serviços;</w:t>
      </w:r>
    </w:p>
    <w:p w14:paraId="4040097E" w14:textId="278DDAF2" w:rsidR="00122815" w:rsidRPr="005C095C" w:rsidRDefault="00122815" w:rsidP="007B0EE7">
      <w:pPr>
        <w:pStyle w:val="PargrafodaLista"/>
        <w:numPr>
          <w:ilvl w:val="0"/>
          <w:numId w:val="37"/>
        </w:numPr>
        <w:spacing w:before="240" w:after="240" w:line="276" w:lineRule="auto"/>
        <w:ind w:left="1134" w:hanging="567"/>
        <w:jc w:val="both"/>
        <w:rPr>
          <w:rFonts w:ascii="Arial" w:hAnsi="Arial" w:cs="Arial"/>
        </w:rPr>
      </w:pPr>
      <w:r w:rsidRPr="005C095C">
        <w:rPr>
          <w:rFonts w:ascii="Arial" w:hAnsi="Arial" w:cs="Arial"/>
          <w:color w:val="000000"/>
        </w:rPr>
        <w:t xml:space="preserve">avaliar a atuação dos empregados, adotando as medidas apropriadas, e propor ao Conselho de Administração qualquer assunto relacionado ao plano de cargos e salários e à estrutura organizacional da </w:t>
      </w:r>
      <w:r w:rsidRPr="005C095C">
        <w:rPr>
          <w:rFonts w:ascii="Arial" w:hAnsi="Arial" w:cs="Arial"/>
          <w:i/>
          <w:color w:val="000000"/>
        </w:rPr>
        <w:t>Cooperativa</w:t>
      </w:r>
      <w:r w:rsidRPr="005C095C">
        <w:rPr>
          <w:rFonts w:ascii="Arial" w:hAnsi="Arial" w:cs="Arial"/>
          <w:color w:val="000000"/>
        </w:rPr>
        <w:t>;</w:t>
      </w:r>
    </w:p>
    <w:p w14:paraId="73B8EFDD" w14:textId="77777777" w:rsidR="00122815" w:rsidRPr="005C095C" w:rsidRDefault="00122815" w:rsidP="007B0EE7">
      <w:pPr>
        <w:pStyle w:val="PargrafodaLista"/>
        <w:numPr>
          <w:ilvl w:val="0"/>
          <w:numId w:val="37"/>
        </w:numPr>
        <w:spacing w:before="240" w:after="240" w:line="276" w:lineRule="auto"/>
        <w:ind w:left="1134" w:hanging="567"/>
        <w:jc w:val="both"/>
        <w:rPr>
          <w:rFonts w:ascii="Arial" w:hAnsi="Arial" w:cs="Arial"/>
        </w:rPr>
      </w:pPr>
      <w:r w:rsidRPr="005C095C">
        <w:rPr>
          <w:rFonts w:ascii="Arial" w:hAnsi="Arial" w:cs="Arial"/>
          <w:color w:val="000000"/>
        </w:rPr>
        <w:t xml:space="preserve">aprovar e divulgar normativos operacionais internos da </w:t>
      </w:r>
      <w:r w:rsidRPr="005C095C">
        <w:rPr>
          <w:rFonts w:ascii="Arial" w:hAnsi="Arial" w:cs="Arial"/>
          <w:i/>
          <w:color w:val="000000"/>
        </w:rPr>
        <w:t>Cooperativa</w:t>
      </w:r>
      <w:r w:rsidRPr="005C095C">
        <w:rPr>
          <w:rFonts w:ascii="Arial" w:hAnsi="Arial" w:cs="Arial"/>
          <w:color w:val="000000"/>
        </w:rPr>
        <w:t>;</w:t>
      </w:r>
    </w:p>
    <w:p w14:paraId="18D6E594" w14:textId="6CC73966" w:rsidR="00122815" w:rsidRPr="005C095C" w:rsidRDefault="00122815" w:rsidP="007B0EE7">
      <w:pPr>
        <w:pStyle w:val="PargrafodaLista"/>
        <w:numPr>
          <w:ilvl w:val="0"/>
          <w:numId w:val="37"/>
        </w:numPr>
        <w:spacing w:before="240" w:after="240" w:line="276" w:lineRule="auto"/>
        <w:ind w:left="1134" w:hanging="567"/>
        <w:jc w:val="both"/>
        <w:rPr>
          <w:rFonts w:ascii="Arial" w:hAnsi="Arial" w:cs="Arial"/>
          <w:color w:val="000000"/>
        </w:rPr>
      </w:pPr>
      <w:r w:rsidRPr="005C095C">
        <w:rPr>
          <w:rFonts w:ascii="Arial" w:hAnsi="Arial" w:cs="Arial"/>
          <w:color w:val="000000"/>
        </w:rPr>
        <w:t xml:space="preserve">adotar medidas para cumprimento das diretrizes fixadas no Planejamento Estratégico e para saneamento dos apontamentos do Sicoob Central </w:t>
      </w:r>
      <w:proofErr w:type="spellStart"/>
      <w:r w:rsidRPr="005C095C">
        <w:rPr>
          <w:rFonts w:ascii="Arial" w:hAnsi="Arial" w:cs="Arial"/>
          <w:color w:val="000000"/>
        </w:rPr>
        <w:t>Cecremge</w:t>
      </w:r>
      <w:proofErr w:type="spellEnd"/>
      <w:r w:rsidRPr="005C095C">
        <w:rPr>
          <w:rFonts w:ascii="Arial" w:hAnsi="Arial" w:cs="Arial"/>
          <w:color w:val="000000"/>
        </w:rPr>
        <w:t xml:space="preserve"> e das áreas de Auditoria</w:t>
      </w:r>
      <w:r w:rsidR="00C651F0" w:rsidRPr="005C095C">
        <w:rPr>
          <w:rFonts w:ascii="Arial" w:hAnsi="Arial" w:cs="Arial"/>
          <w:color w:val="000000"/>
        </w:rPr>
        <w:t>, Supervisão</w:t>
      </w:r>
      <w:r w:rsidRPr="005C095C">
        <w:rPr>
          <w:rFonts w:ascii="Arial" w:hAnsi="Arial" w:cs="Arial"/>
          <w:color w:val="000000"/>
        </w:rPr>
        <w:t xml:space="preserve"> e Controles Internos.</w:t>
      </w:r>
    </w:p>
    <w:p w14:paraId="7BA33F0B" w14:textId="77777777" w:rsidR="00C62250" w:rsidRPr="005C095C" w:rsidRDefault="00C62250" w:rsidP="007B0EE7">
      <w:pPr>
        <w:pStyle w:val="PargrafodaLista"/>
        <w:numPr>
          <w:ilvl w:val="0"/>
          <w:numId w:val="37"/>
        </w:numPr>
        <w:spacing w:before="240" w:after="240" w:line="276" w:lineRule="auto"/>
        <w:ind w:left="1134" w:hanging="567"/>
        <w:jc w:val="both"/>
        <w:rPr>
          <w:rFonts w:ascii="Arial" w:hAnsi="Arial" w:cs="Arial"/>
          <w:color w:val="000000"/>
        </w:rPr>
      </w:pPr>
      <w:r w:rsidRPr="005C095C">
        <w:rPr>
          <w:rFonts w:ascii="Arial" w:hAnsi="Arial" w:cs="Arial"/>
          <w:color w:val="000000"/>
        </w:rPr>
        <w:t>deliberar sobre a aquisição, alienação, doação e/ou oneração de quaisquer bens móveis, bem como de imóveis não de uso próprio, quando delegado pelo Conselho de Administração;</w:t>
      </w:r>
    </w:p>
    <w:p w14:paraId="179D99A4" w14:textId="5B8532C6" w:rsidR="00C62250" w:rsidRPr="005C095C" w:rsidRDefault="00C62250" w:rsidP="007B0EE7">
      <w:pPr>
        <w:pStyle w:val="PargrafodaLista"/>
        <w:numPr>
          <w:ilvl w:val="0"/>
          <w:numId w:val="37"/>
        </w:numPr>
        <w:spacing w:before="240" w:after="240" w:line="276" w:lineRule="auto"/>
        <w:ind w:left="1134" w:hanging="567"/>
        <w:jc w:val="both"/>
        <w:rPr>
          <w:rFonts w:ascii="Arial" w:hAnsi="Arial" w:cs="Arial"/>
          <w:color w:val="000000"/>
        </w:rPr>
      </w:pPr>
      <w:r w:rsidRPr="005C095C">
        <w:rPr>
          <w:rFonts w:ascii="Arial" w:hAnsi="Arial" w:cs="Arial"/>
          <w:color w:val="000000"/>
        </w:rPr>
        <w:t>outorgar mandatos a empregado da Cooperativa ou a advogado, estabelecendo poderes específicos, extensão e validade do mandato, quando for o caso</w:t>
      </w:r>
      <w:r w:rsidR="003A6FFF" w:rsidRPr="005C095C">
        <w:rPr>
          <w:rFonts w:ascii="Arial" w:hAnsi="Arial" w:cs="Arial"/>
          <w:color w:val="000000"/>
        </w:rPr>
        <w:t>.</w:t>
      </w:r>
    </w:p>
    <w:p w14:paraId="6E7955E5" w14:textId="77777777" w:rsidR="00767873" w:rsidRPr="005C095C" w:rsidRDefault="00767873" w:rsidP="007B0EE7">
      <w:pPr>
        <w:spacing w:before="240" w:after="240" w:line="276" w:lineRule="auto"/>
        <w:jc w:val="both"/>
        <w:rPr>
          <w:rFonts w:ascii="Arial" w:hAnsi="Arial"/>
          <w:color w:val="000000"/>
        </w:rPr>
      </w:pPr>
    </w:p>
    <w:p w14:paraId="07320EA6" w14:textId="77777777" w:rsidR="00122815" w:rsidRPr="005C095C" w:rsidRDefault="00122815" w:rsidP="007B0EE7">
      <w:pPr>
        <w:pStyle w:val="PargrafodaLista"/>
        <w:numPr>
          <w:ilvl w:val="0"/>
          <w:numId w:val="36"/>
        </w:numPr>
        <w:spacing w:before="240" w:after="240" w:line="276" w:lineRule="auto"/>
        <w:ind w:left="567" w:hanging="567"/>
        <w:jc w:val="both"/>
        <w:rPr>
          <w:rFonts w:ascii="Arial" w:hAnsi="Arial" w:cs="Arial"/>
        </w:rPr>
      </w:pPr>
      <w:r w:rsidRPr="005C095C">
        <w:rPr>
          <w:rFonts w:ascii="Arial" w:hAnsi="Arial" w:cs="Arial"/>
          <w:color w:val="000000"/>
        </w:rPr>
        <w:t xml:space="preserve">Diretor Administrativo e Financeiro, o principal diretor executivo da </w:t>
      </w:r>
      <w:r w:rsidRPr="005C095C">
        <w:rPr>
          <w:rFonts w:ascii="Arial" w:hAnsi="Arial" w:cs="Arial"/>
          <w:i/>
          <w:color w:val="000000"/>
        </w:rPr>
        <w:t>Cooperativa:</w:t>
      </w:r>
    </w:p>
    <w:p w14:paraId="2668AC68" w14:textId="17D719FA" w:rsidR="00122815" w:rsidRPr="005C095C" w:rsidRDefault="00122815" w:rsidP="007B0EE7">
      <w:pPr>
        <w:pStyle w:val="PargrafodaLista"/>
        <w:numPr>
          <w:ilvl w:val="0"/>
          <w:numId w:val="81"/>
        </w:numPr>
        <w:spacing w:before="240" w:after="240" w:line="276" w:lineRule="auto"/>
        <w:ind w:left="1134" w:hanging="567"/>
        <w:jc w:val="both"/>
        <w:rPr>
          <w:rFonts w:ascii="Arial" w:hAnsi="Arial" w:cs="Arial"/>
        </w:rPr>
      </w:pPr>
      <w:r w:rsidRPr="005C095C">
        <w:rPr>
          <w:rFonts w:ascii="Arial" w:hAnsi="Arial" w:cs="Arial"/>
          <w:color w:val="000000"/>
        </w:rPr>
        <w:t xml:space="preserve">representar a </w:t>
      </w:r>
      <w:r w:rsidRPr="005C095C">
        <w:rPr>
          <w:rFonts w:ascii="Arial" w:hAnsi="Arial" w:cs="Arial"/>
          <w:i/>
          <w:color w:val="000000"/>
        </w:rPr>
        <w:t>Cooperativa</w:t>
      </w:r>
      <w:r w:rsidRPr="005C095C">
        <w:rPr>
          <w:rFonts w:ascii="Arial" w:hAnsi="Arial" w:cs="Arial"/>
          <w:color w:val="000000"/>
        </w:rPr>
        <w:t xml:space="preserve"> passiva e ativamente, em juízo ou fora dele, salvo a representação prevista no art. 4</w:t>
      </w:r>
      <w:r w:rsidR="00A66F0A" w:rsidRPr="005C095C">
        <w:rPr>
          <w:rFonts w:ascii="Arial" w:hAnsi="Arial" w:cs="Arial"/>
          <w:color w:val="000000"/>
        </w:rPr>
        <w:t>3</w:t>
      </w:r>
      <w:r w:rsidRPr="005C095C">
        <w:rPr>
          <w:rFonts w:ascii="Arial" w:hAnsi="Arial" w:cs="Arial"/>
          <w:color w:val="000000"/>
        </w:rPr>
        <w:t>, I, deste Estatuto Social;</w:t>
      </w:r>
    </w:p>
    <w:p w14:paraId="0A078546" w14:textId="06418275" w:rsidR="00911614" w:rsidRPr="005C095C" w:rsidRDefault="00911614" w:rsidP="007B0EE7">
      <w:pPr>
        <w:pStyle w:val="PargrafodaLista"/>
        <w:numPr>
          <w:ilvl w:val="0"/>
          <w:numId w:val="38"/>
        </w:numPr>
        <w:spacing w:before="240" w:after="240" w:line="276" w:lineRule="auto"/>
        <w:ind w:left="1134" w:hanging="567"/>
        <w:jc w:val="both"/>
        <w:rPr>
          <w:rFonts w:ascii="Arial" w:hAnsi="Arial" w:cs="Arial"/>
        </w:rPr>
      </w:pPr>
      <w:r w:rsidRPr="005C095C">
        <w:rPr>
          <w:rFonts w:ascii="Arial" w:hAnsi="Arial" w:cs="Arial"/>
        </w:rPr>
        <w:t>abrir, movimentar, encerrar contas bancárias e realizar pagamentos da Cooperativa, de forma isolada ou em conjunto com outro Diretor Executivo;</w:t>
      </w:r>
    </w:p>
    <w:p w14:paraId="18AACACE" w14:textId="555DC97C" w:rsidR="00122815" w:rsidRPr="005C095C" w:rsidRDefault="00122815" w:rsidP="007B0EE7">
      <w:pPr>
        <w:pStyle w:val="PargrafodaLista"/>
        <w:numPr>
          <w:ilvl w:val="0"/>
          <w:numId w:val="38"/>
        </w:numPr>
        <w:spacing w:before="240" w:after="240" w:line="276" w:lineRule="auto"/>
        <w:ind w:left="1134" w:hanging="567"/>
        <w:jc w:val="both"/>
        <w:rPr>
          <w:rFonts w:ascii="Arial" w:hAnsi="Arial" w:cs="Arial"/>
        </w:rPr>
      </w:pPr>
      <w:r w:rsidRPr="005C095C">
        <w:rPr>
          <w:rFonts w:ascii="Arial" w:hAnsi="Arial" w:cs="Arial"/>
          <w:color w:val="000000"/>
        </w:rPr>
        <w:t xml:space="preserve">conduzir o relacionamento com terceiros no interesse da </w:t>
      </w:r>
      <w:r w:rsidRPr="005C095C">
        <w:rPr>
          <w:rFonts w:ascii="Arial" w:hAnsi="Arial" w:cs="Arial"/>
          <w:i/>
          <w:color w:val="000000"/>
        </w:rPr>
        <w:t>Cooperativa</w:t>
      </w:r>
      <w:r w:rsidRPr="005C095C">
        <w:rPr>
          <w:rFonts w:ascii="Arial" w:hAnsi="Arial" w:cs="Arial"/>
          <w:color w:val="000000"/>
        </w:rPr>
        <w:t>;</w:t>
      </w:r>
    </w:p>
    <w:p w14:paraId="6B32FD13" w14:textId="77777777" w:rsidR="00122815" w:rsidRPr="005C095C" w:rsidRDefault="00122815" w:rsidP="007B0EE7">
      <w:pPr>
        <w:pStyle w:val="PargrafodaLista"/>
        <w:numPr>
          <w:ilvl w:val="0"/>
          <w:numId w:val="38"/>
        </w:numPr>
        <w:spacing w:before="240" w:after="240" w:line="276" w:lineRule="auto"/>
        <w:ind w:left="1134" w:hanging="567"/>
        <w:jc w:val="both"/>
        <w:rPr>
          <w:rFonts w:ascii="Arial" w:hAnsi="Arial" w:cs="Arial"/>
          <w:color w:val="000000"/>
        </w:rPr>
      </w:pPr>
      <w:r w:rsidRPr="005C095C">
        <w:rPr>
          <w:rFonts w:ascii="Arial" w:hAnsi="Arial" w:cs="Arial"/>
          <w:color w:val="000000"/>
        </w:rPr>
        <w:t>coordenar, junto com os demais diretores, as atribuições da Diretoria Executiva, visando à eficiência e transparência no cumprimento das diretrizes fixadas pelo Conselho de Administração;</w:t>
      </w:r>
    </w:p>
    <w:p w14:paraId="080B1A64" w14:textId="77777777" w:rsidR="00911614" w:rsidRPr="005C095C" w:rsidRDefault="00122815" w:rsidP="007B0EE7">
      <w:pPr>
        <w:pStyle w:val="PargrafodaLista"/>
        <w:numPr>
          <w:ilvl w:val="0"/>
          <w:numId w:val="38"/>
        </w:numPr>
        <w:spacing w:before="240" w:after="240" w:line="276" w:lineRule="auto"/>
        <w:ind w:left="1134" w:hanging="567"/>
        <w:jc w:val="both"/>
        <w:rPr>
          <w:rFonts w:ascii="Arial" w:hAnsi="Arial" w:cs="Arial"/>
        </w:rPr>
      </w:pPr>
      <w:r w:rsidRPr="005C095C">
        <w:rPr>
          <w:rFonts w:ascii="Arial" w:hAnsi="Arial" w:cs="Arial"/>
          <w:color w:val="000000"/>
        </w:rPr>
        <w:t xml:space="preserve">supervisionar as operações e as atividades e verificar, tempestivamente, o estado econômico-financeiro da </w:t>
      </w:r>
      <w:r w:rsidRPr="005C095C">
        <w:rPr>
          <w:rFonts w:ascii="Arial" w:hAnsi="Arial" w:cs="Arial"/>
          <w:i/>
          <w:color w:val="000000"/>
        </w:rPr>
        <w:t>Cooperativa</w:t>
      </w:r>
      <w:r w:rsidRPr="005C095C">
        <w:rPr>
          <w:rFonts w:ascii="Arial" w:hAnsi="Arial" w:cs="Arial"/>
          <w:color w:val="000000"/>
        </w:rPr>
        <w:t>;</w:t>
      </w:r>
    </w:p>
    <w:p w14:paraId="5D13D4F8" w14:textId="7CD1648B" w:rsidR="00122815" w:rsidRPr="005C095C" w:rsidRDefault="00122815" w:rsidP="007B0EE7">
      <w:pPr>
        <w:pStyle w:val="PargrafodaLista"/>
        <w:numPr>
          <w:ilvl w:val="0"/>
          <w:numId w:val="38"/>
        </w:numPr>
        <w:tabs>
          <w:tab w:val="left" w:pos="1134"/>
        </w:tabs>
        <w:spacing w:before="240" w:after="240" w:line="276" w:lineRule="auto"/>
        <w:ind w:left="567" w:firstLine="0"/>
        <w:jc w:val="both"/>
        <w:rPr>
          <w:rFonts w:ascii="Arial" w:hAnsi="Arial" w:cs="Arial"/>
        </w:rPr>
      </w:pPr>
      <w:r w:rsidRPr="005C095C">
        <w:rPr>
          <w:rFonts w:ascii="Arial" w:hAnsi="Arial" w:cs="Arial"/>
          <w:color w:val="000000"/>
        </w:rPr>
        <w:t>convocar e coordenar as reuniões da Diretoria Executiva;</w:t>
      </w:r>
    </w:p>
    <w:p w14:paraId="5CDE08C1" w14:textId="0C82ECEF" w:rsidR="00122815" w:rsidRPr="005C095C" w:rsidRDefault="00122815" w:rsidP="007B0EE7">
      <w:pPr>
        <w:pStyle w:val="PargrafodaLista"/>
        <w:numPr>
          <w:ilvl w:val="0"/>
          <w:numId w:val="38"/>
        </w:numPr>
        <w:tabs>
          <w:tab w:val="left" w:pos="709"/>
        </w:tabs>
        <w:spacing w:before="240" w:after="240" w:line="276" w:lineRule="auto"/>
        <w:ind w:left="1134" w:hanging="567"/>
        <w:jc w:val="both"/>
        <w:rPr>
          <w:rFonts w:ascii="Arial" w:hAnsi="Arial" w:cs="Arial"/>
        </w:rPr>
      </w:pPr>
      <w:r w:rsidRPr="005C095C">
        <w:rPr>
          <w:rFonts w:ascii="Arial" w:hAnsi="Arial" w:cs="Arial"/>
          <w:color w:val="000000"/>
        </w:rPr>
        <w:t xml:space="preserve">outorgar mandatos a empregado da </w:t>
      </w:r>
      <w:r w:rsidRPr="005C095C">
        <w:rPr>
          <w:rFonts w:ascii="Arial" w:hAnsi="Arial" w:cs="Arial"/>
          <w:i/>
          <w:color w:val="000000"/>
        </w:rPr>
        <w:t>Cooperativa</w:t>
      </w:r>
      <w:r w:rsidRPr="005C095C">
        <w:rPr>
          <w:rFonts w:ascii="Arial" w:hAnsi="Arial" w:cs="Arial"/>
          <w:color w:val="000000"/>
        </w:rPr>
        <w:t xml:space="preserve"> ou a advogado, juntamente com outro diretor, estabelecendo poderes, extensão e validade do mandato, quando for o caso;</w:t>
      </w:r>
    </w:p>
    <w:p w14:paraId="4D02CC13" w14:textId="6BDFAD43" w:rsidR="00122815" w:rsidRPr="005C095C" w:rsidRDefault="00122815" w:rsidP="007B0EE7">
      <w:pPr>
        <w:pStyle w:val="PargrafodaLista"/>
        <w:numPr>
          <w:ilvl w:val="0"/>
          <w:numId w:val="38"/>
        </w:numPr>
        <w:spacing w:before="240" w:after="240" w:line="276" w:lineRule="auto"/>
        <w:ind w:left="1134" w:hanging="567"/>
        <w:jc w:val="both"/>
        <w:rPr>
          <w:rFonts w:ascii="Arial" w:hAnsi="Arial" w:cs="Arial"/>
          <w:color w:val="000000"/>
        </w:rPr>
      </w:pPr>
      <w:r w:rsidRPr="005C095C">
        <w:rPr>
          <w:rFonts w:ascii="Arial" w:hAnsi="Arial" w:cs="Arial"/>
          <w:color w:val="000000"/>
        </w:rPr>
        <w:t>auxiliar o presidente do Conselho de Administração nos trabalhos relativos à Assembleia Geral</w:t>
      </w:r>
      <w:r w:rsidR="00911614" w:rsidRPr="005C095C">
        <w:rPr>
          <w:rFonts w:ascii="Arial" w:hAnsi="Arial" w:cs="Arial"/>
          <w:color w:val="000000"/>
        </w:rPr>
        <w:t>;</w:t>
      </w:r>
    </w:p>
    <w:p w14:paraId="46B2F8E6" w14:textId="4AECD67D" w:rsidR="00911614" w:rsidRPr="005C095C" w:rsidRDefault="00911614" w:rsidP="007B0EE7">
      <w:pPr>
        <w:numPr>
          <w:ilvl w:val="0"/>
          <w:numId w:val="38"/>
        </w:numPr>
        <w:tabs>
          <w:tab w:val="left" w:pos="1134"/>
        </w:tabs>
        <w:spacing w:line="276" w:lineRule="auto"/>
        <w:ind w:left="567" w:firstLine="0"/>
        <w:rPr>
          <w:rFonts w:ascii="Arial" w:eastAsia="Times New Roman" w:hAnsi="Arial"/>
          <w:color w:val="000000"/>
        </w:rPr>
      </w:pPr>
      <w:r w:rsidRPr="005C095C">
        <w:rPr>
          <w:rFonts w:ascii="Arial" w:eastAsia="Times New Roman" w:hAnsi="Arial"/>
          <w:color w:val="000000"/>
        </w:rPr>
        <w:t>cumprir com as atribuições definidas em regimento interno.</w:t>
      </w:r>
    </w:p>
    <w:p w14:paraId="7F5C1056" w14:textId="77777777" w:rsidR="00CF5C0D" w:rsidRPr="005C095C" w:rsidRDefault="00277101" w:rsidP="007B0EE7">
      <w:pPr>
        <w:pStyle w:val="Standard"/>
        <w:spacing w:before="240" w:after="240" w:line="276" w:lineRule="auto"/>
        <w:jc w:val="both"/>
        <w:rPr>
          <w:rFonts w:ascii="Arial" w:hAnsi="Arial"/>
          <w:color w:val="000000"/>
        </w:rPr>
      </w:pPr>
      <w:r w:rsidRPr="005C095C">
        <w:rPr>
          <w:rFonts w:ascii="Arial" w:hAnsi="Arial"/>
          <w:b/>
          <w:color w:val="000000"/>
        </w:rPr>
        <w:t xml:space="preserve">§ 1º </w:t>
      </w:r>
      <w:r w:rsidR="00CF5C0D" w:rsidRPr="005C095C">
        <w:rPr>
          <w:rFonts w:ascii="Arial" w:hAnsi="Arial"/>
          <w:color w:val="000000"/>
        </w:rPr>
        <w:t xml:space="preserve">As atribuições designadas a cada diretor executivo, por meio do regimento interno, observarão as normas vigentes de segregação obrigatória de funções por área de atuação, nos termos dos normativos regulamentares vigentes, inclusive sistêmicos. </w:t>
      </w:r>
    </w:p>
    <w:p w14:paraId="44509BC7" w14:textId="19938E9A" w:rsidR="00911614" w:rsidRPr="005C095C" w:rsidRDefault="00911614" w:rsidP="007B0EE7">
      <w:pPr>
        <w:pStyle w:val="Standard"/>
        <w:spacing w:before="240" w:after="240" w:line="276" w:lineRule="auto"/>
        <w:jc w:val="both"/>
        <w:rPr>
          <w:rFonts w:ascii="Arial" w:hAnsi="Arial"/>
          <w:color w:val="000000"/>
        </w:rPr>
      </w:pPr>
      <w:r w:rsidRPr="005C095C">
        <w:rPr>
          <w:rFonts w:ascii="Arial" w:hAnsi="Arial"/>
          <w:b/>
          <w:bCs/>
          <w:color w:val="000000"/>
        </w:rPr>
        <w:t xml:space="preserve">§ </w:t>
      </w:r>
      <w:r w:rsidR="00063D7C" w:rsidRPr="005C095C">
        <w:rPr>
          <w:rFonts w:ascii="Arial" w:hAnsi="Arial"/>
          <w:b/>
          <w:bCs/>
          <w:color w:val="000000"/>
        </w:rPr>
        <w:t>2</w:t>
      </w:r>
      <w:r w:rsidRPr="005C095C">
        <w:rPr>
          <w:rFonts w:ascii="Arial" w:hAnsi="Arial"/>
          <w:b/>
          <w:bCs/>
          <w:color w:val="000000"/>
        </w:rPr>
        <w:t>º</w:t>
      </w:r>
      <w:r w:rsidRPr="005C095C">
        <w:rPr>
          <w:rFonts w:ascii="Arial" w:hAnsi="Arial"/>
          <w:color w:val="000000"/>
        </w:rPr>
        <w:t xml:space="preserve"> A outorga de mandato a empregado ou a prestador de serviço da cooperativa deverá ser realizada, conjuntamente, por 2 (dois) Diretores, ressalvada a outorga de mandato a advogado(a), que poderá ser realizada por apenas 1 (um) Diretor.</w:t>
      </w:r>
    </w:p>
    <w:p w14:paraId="6D1332F3" w14:textId="77777777" w:rsidR="003001D7" w:rsidRPr="005C095C" w:rsidRDefault="003001D7" w:rsidP="007B0EE7">
      <w:pPr>
        <w:pStyle w:val="Standard"/>
        <w:spacing w:before="240" w:after="240" w:line="276" w:lineRule="auto"/>
        <w:jc w:val="both"/>
        <w:rPr>
          <w:rFonts w:ascii="Arial" w:hAnsi="Arial"/>
          <w:color w:val="FF0000"/>
        </w:rPr>
      </w:pPr>
    </w:p>
    <w:p w14:paraId="14969130" w14:textId="77777777" w:rsidR="00122815" w:rsidRPr="005C095C" w:rsidRDefault="00122815" w:rsidP="007B0EE7">
      <w:pPr>
        <w:pStyle w:val="Standard"/>
        <w:autoSpaceDE w:val="0"/>
        <w:spacing w:line="276" w:lineRule="auto"/>
        <w:jc w:val="center"/>
        <w:rPr>
          <w:rFonts w:ascii="Arial" w:hAnsi="Arial"/>
          <w:b/>
          <w:color w:val="000000"/>
        </w:rPr>
      </w:pPr>
      <w:r w:rsidRPr="005C095C">
        <w:rPr>
          <w:rFonts w:ascii="Arial" w:hAnsi="Arial"/>
          <w:b/>
          <w:color w:val="000000"/>
        </w:rPr>
        <w:t>SUBSEÇÃO IV</w:t>
      </w:r>
    </w:p>
    <w:p w14:paraId="6F4C8A1E" w14:textId="77777777" w:rsidR="00122815" w:rsidRPr="005C095C" w:rsidRDefault="00122815" w:rsidP="007B0EE7">
      <w:pPr>
        <w:pStyle w:val="Standard"/>
        <w:spacing w:line="276" w:lineRule="auto"/>
        <w:jc w:val="center"/>
        <w:rPr>
          <w:rFonts w:ascii="Arial" w:hAnsi="Arial"/>
          <w:b/>
          <w:color w:val="000000"/>
        </w:rPr>
      </w:pPr>
      <w:r w:rsidRPr="005C095C">
        <w:rPr>
          <w:rFonts w:ascii="Arial" w:hAnsi="Arial"/>
          <w:b/>
          <w:color w:val="000000"/>
        </w:rPr>
        <w:t>DA OUTORGA DE MANDATO</w:t>
      </w:r>
    </w:p>
    <w:p w14:paraId="665B9D21"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48.</w:t>
      </w:r>
      <w:r w:rsidRPr="005C095C">
        <w:rPr>
          <w:rFonts w:ascii="Arial" w:hAnsi="Arial"/>
          <w:color w:val="000000"/>
        </w:rPr>
        <w:t xml:space="preserve"> O mandato outorgado pelos diretores a empregado da </w:t>
      </w:r>
      <w:r w:rsidRPr="005C095C">
        <w:rPr>
          <w:rFonts w:ascii="Arial" w:hAnsi="Arial"/>
          <w:i/>
          <w:color w:val="000000"/>
        </w:rPr>
        <w:t>Cooperativa</w:t>
      </w:r>
      <w:r w:rsidRPr="005C095C">
        <w:rPr>
          <w:rFonts w:ascii="Arial" w:hAnsi="Arial"/>
          <w:color w:val="000000"/>
        </w:rPr>
        <w:t>:</w:t>
      </w:r>
    </w:p>
    <w:p w14:paraId="63A7DB1F" w14:textId="77777777" w:rsidR="00122815" w:rsidRPr="005C095C" w:rsidRDefault="00122815" w:rsidP="007B0EE7">
      <w:pPr>
        <w:pStyle w:val="PargrafodaLista"/>
        <w:numPr>
          <w:ilvl w:val="0"/>
          <w:numId w:val="83"/>
        </w:numPr>
        <w:spacing w:before="240" w:after="240" w:line="276" w:lineRule="auto"/>
        <w:ind w:left="567" w:hanging="567"/>
        <w:jc w:val="both"/>
        <w:rPr>
          <w:rFonts w:ascii="Arial" w:hAnsi="Arial" w:cs="Arial"/>
        </w:rPr>
      </w:pPr>
      <w:r w:rsidRPr="005C095C">
        <w:rPr>
          <w:rFonts w:ascii="Arial" w:hAnsi="Arial" w:cs="Arial"/>
          <w:color w:val="000000"/>
        </w:rPr>
        <w:t xml:space="preserve">não poderá ter prazo de validade superior ao de gestão dos outorgantes, salvo o mandato </w:t>
      </w:r>
      <w:r w:rsidRPr="005C095C">
        <w:rPr>
          <w:rFonts w:ascii="Arial" w:hAnsi="Arial" w:cs="Arial"/>
          <w:i/>
          <w:color w:val="000000"/>
        </w:rPr>
        <w:t>ad judicia</w:t>
      </w:r>
      <w:r w:rsidRPr="005C095C">
        <w:rPr>
          <w:rFonts w:ascii="Arial" w:hAnsi="Arial" w:cs="Arial"/>
          <w:color w:val="000000"/>
        </w:rPr>
        <w:t>;</w:t>
      </w:r>
    </w:p>
    <w:p w14:paraId="398E0FD3" w14:textId="77777777" w:rsidR="00122815" w:rsidRPr="005C095C" w:rsidRDefault="00122815" w:rsidP="007B0EE7">
      <w:pPr>
        <w:pStyle w:val="PargrafodaLista"/>
        <w:numPr>
          <w:ilvl w:val="0"/>
          <w:numId w:val="41"/>
        </w:numPr>
        <w:spacing w:before="240" w:after="240" w:line="276" w:lineRule="auto"/>
        <w:ind w:left="567" w:hanging="567"/>
        <w:jc w:val="both"/>
        <w:rPr>
          <w:rFonts w:ascii="Arial" w:hAnsi="Arial" w:cs="Arial"/>
          <w:color w:val="000000"/>
        </w:rPr>
      </w:pPr>
      <w:r w:rsidRPr="005C095C">
        <w:rPr>
          <w:rFonts w:ascii="Arial" w:hAnsi="Arial" w:cs="Arial"/>
          <w:color w:val="000000"/>
        </w:rPr>
        <w:t>deverá especificar e limitar os poderes outorgados;</w:t>
      </w:r>
    </w:p>
    <w:p w14:paraId="1A01EA25" w14:textId="77777777" w:rsidR="00122815" w:rsidRPr="005C095C" w:rsidRDefault="00122815" w:rsidP="007B0EE7">
      <w:pPr>
        <w:pStyle w:val="PargrafodaLista"/>
        <w:numPr>
          <w:ilvl w:val="0"/>
          <w:numId w:val="41"/>
        </w:numPr>
        <w:spacing w:before="240" w:after="240" w:line="276" w:lineRule="auto"/>
        <w:ind w:left="567" w:hanging="567"/>
        <w:jc w:val="both"/>
        <w:rPr>
          <w:rFonts w:ascii="Arial" w:hAnsi="Arial" w:cs="Arial"/>
        </w:rPr>
      </w:pPr>
      <w:r w:rsidRPr="005C095C">
        <w:rPr>
          <w:rFonts w:ascii="Arial" w:hAnsi="Arial" w:cs="Arial"/>
          <w:color w:val="000000"/>
        </w:rPr>
        <w:t xml:space="preserve">deverá constar que o empregado da </w:t>
      </w:r>
      <w:r w:rsidRPr="005C095C">
        <w:rPr>
          <w:rFonts w:ascii="Arial" w:hAnsi="Arial" w:cs="Arial"/>
          <w:i/>
          <w:color w:val="000000"/>
        </w:rPr>
        <w:t>Cooperativa</w:t>
      </w:r>
      <w:r w:rsidRPr="005C095C">
        <w:rPr>
          <w:rFonts w:ascii="Arial" w:hAnsi="Arial" w:cs="Arial"/>
          <w:color w:val="000000"/>
        </w:rPr>
        <w:t xml:space="preserve"> sempre assine em conjunto com um diretor.</w:t>
      </w:r>
    </w:p>
    <w:p w14:paraId="568054C6"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 xml:space="preserve">Parágrafo único. </w:t>
      </w:r>
      <w:r w:rsidRPr="005C095C">
        <w:rPr>
          <w:rFonts w:ascii="Arial" w:hAnsi="Arial"/>
          <w:color w:val="000000"/>
        </w:rPr>
        <w:t>O Conselho de Administração poderá autorizar a outorga excepcional, pelos diretores executivos, de mandato a empregado (ou diretor executivo) do</w:t>
      </w:r>
      <w:r w:rsidRPr="005C095C">
        <w:rPr>
          <w:rFonts w:ascii="Arial" w:hAnsi="Arial"/>
          <w:i/>
          <w:color w:val="000000"/>
        </w:rPr>
        <w:t xml:space="preserve"> </w:t>
      </w:r>
      <w:r w:rsidRPr="005C095C">
        <w:rPr>
          <w:rFonts w:ascii="Arial" w:hAnsi="Arial"/>
          <w:color w:val="000000"/>
        </w:rPr>
        <w:t xml:space="preserve">Sicoob Central </w:t>
      </w:r>
      <w:proofErr w:type="spellStart"/>
      <w:r w:rsidRPr="005C095C">
        <w:rPr>
          <w:rFonts w:ascii="Arial" w:hAnsi="Arial"/>
          <w:color w:val="000000"/>
        </w:rPr>
        <w:t>Cecremge</w:t>
      </w:r>
      <w:proofErr w:type="spellEnd"/>
      <w:r w:rsidRPr="005C095C">
        <w:rPr>
          <w:rFonts w:ascii="Arial" w:hAnsi="Arial"/>
          <w:color w:val="000000"/>
        </w:rPr>
        <w:t>.</w:t>
      </w:r>
    </w:p>
    <w:p w14:paraId="144106C6" w14:textId="77777777" w:rsidR="00122815" w:rsidRPr="005C095C" w:rsidRDefault="00122815" w:rsidP="007B0EE7">
      <w:pPr>
        <w:pStyle w:val="Standard"/>
        <w:spacing w:before="240" w:after="240" w:line="276" w:lineRule="auto"/>
        <w:jc w:val="both"/>
        <w:rPr>
          <w:rFonts w:ascii="Arial" w:hAnsi="Arial"/>
        </w:rPr>
      </w:pPr>
      <w:r w:rsidRPr="005C095C">
        <w:rPr>
          <w:rFonts w:ascii="Arial" w:hAnsi="Arial"/>
          <w:b/>
          <w:color w:val="000000"/>
        </w:rPr>
        <w:t>Art. 49.</w:t>
      </w:r>
      <w:r w:rsidRPr="005C095C">
        <w:rPr>
          <w:rFonts w:ascii="Arial" w:hAnsi="Arial"/>
          <w:color w:val="000000"/>
        </w:rPr>
        <w:t xml:space="preserve"> Quaisquer documentos constitutivos de obrigação da </w:t>
      </w:r>
      <w:r w:rsidRPr="005C095C">
        <w:rPr>
          <w:rFonts w:ascii="Arial" w:hAnsi="Arial"/>
          <w:i/>
          <w:color w:val="000000"/>
        </w:rPr>
        <w:t>Cooperativa</w:t>
      </w:r>
      <w:r w:rsidRPr="005C095C">
        <w:rPr>
          <w:rFonts w:ascii="Arial" w:hAnsi="Arial"/>
          <w:color w:val="000000"/>
        </w:rPr>
        <w:t xml:space="preserve"> deverão ser assinados por 2 (dois) diretores executivos, ressalvada a hipótese de outorga de mandato.</w:t>
      </w:r>
    </w:p>
    <w:p w14:paraId="1DADA16A" w14:textId="6C692340" w:rsidR="003001D7" w:rsidRPr="005C095C" w:rsidRDefault="00122815" w:rsidP="007B0EE7">
      <w:pPr>
        <w:pStyle w:val="Standard"/>
        <w:spacing w:before="240" w:after="240" w:line="276" w:lineRule="auto"/>
        <w:jc w:val="both"/>
        <w:rPr>
          <w:rFonts w:ascii="Arial" w:hAnsi="Arial"/>
        </w:rPr>
      </w:pPr>
      <w:r w:rsidRPr="005C095C">
        <w:rPr>
          <w:rFonts w:ascii="Arial" w:hAnsi="Arial"/>
          <w:b/>
          <w:color w:val="000000"/>
        </w:rPr>
        <w:t>Parágrafo único.</w:t>
      </w:r>
      <w:r w:rsidRPr="005C095C">
        <w:rPr>
          <w:rFonts w:ascii="Arial" w:hAnsi="Arial"/>
          <w:color w:val="000000"/>
        </w:rPr>
        <w:t xml:space="preserve"> Em caso de vacância </w:t>
      </w:r>
      <w:r w:rsidR="004A3CEB" w:rsidRPr="005C095C">
        <w:rPr>
          <w:rFonts w:ascii="Arial" w:hAnsi="Arial"/>
          <w:color w:val="000000"/>
        </w:rPr>
        <w:t xml:space="preserve">ou ausência </w:t>
      </w:r>
      <w:r w:rsidRPr="005C095C">
        <w:rPr>
          <w:rFonts w:ascii="Arial" w:hAnsi="Arial"/>
          <w:color w:val="000000"/>
        </w:rPr>
        <w:t xml:space="preserve">que impossibilite a assinatura por 2 (dois) diretores, os atos descritos no </w:t>
      </w:r>
      <w:r w:rsidRPr="005C095C">
        <w:rPr>
          <w:rFonts w:ascii="Arial" w:hAnsi="Arial"/>
          <w:i/>
          <w:color w:val="000000"/>
        </w:rPr>
        <w:t>caput</w:t>
      </w:r>
      <w:r w:rsidRPr="005C095C">
        <w:rPr>
          <w:rFonts w:ascii="Arial" w:hAnsi="Arial"/>
          <w:color w:val="000000"/>
        </w:rPr>
        <w:t xml:space="preserve"> deste artigo poderão ser praticados por apenas 1 (um) diretor até a posse do diretor substituto</w:t>
      </w:r>
      <w:r w:rsidR="004A3CEB" w:rsidRPr="005C095C">
        <w:rPr>
          <w:rFonts w:ascii="Arial" w:hAnsi="Arial"/>
          <w:color w:val="000000"/>
        </w:rPr>
        <w:t xml:space="preserve"> ou retorno do ausente</w:t>
      </w:r>
      <w:r w:rsidRPr="005C095C">
        <w:rPr>
          <w:rFonts w:ascii="Arial" w:hAnsi="Arial"/>
          <w:color w:val="000000"/>
        </w:rPr>
        <w:t>, cabendo ao diretor remanescente dar conhecimento ao Conselho de Administração dos atos por ele praticados.</w:t>
      </w:r>
    </w:p>
    <w:p w14:paraId="29161DED" w14:textId="77777777" w:rsidR="005E0AA6" w:rsidRPr="005C095C" w:rsidRDefault="005E0AA6" w:rsidP="007B0EE7">
      <w:pPr>
        <w:pStyle w:val="Standard"/>
        <w:autoSpaceDE w:val="0"/>
        <w:spacing w:line="276" w:lineRule="auto"/>
        <w:jc w:val="center"/>
        <w:rPr>
          <w:rFonts w:ascii="Arial" w:hAnsi="Arial"/>
          <w:b/>
          <w:color w:val="000000"/>
        </w:rPr>
      </w:pPr>
    </w:p>
    <w:p w14:paraId="06EC9007" w14:textId="26B8A62E" w:rsidR="00122815" w:rsidRPr="005C095C" w:rsidRDefault="00122815" w:rsidP="007B0EE7">
      <w:pPr>
        <w:pStyle w:val="Standard"/>
        <w:autoSpaceDE w:val="0"/>
        <w:spacing w:line="276" w:lineRule="auto"/>
        <w:ind w:right="57"/>
        <w:jc w:val="center"/>
        <w:rPr>
          <w:rFonts w:ascii="Arial" w:hAnsi="Arial"/>
          <w:b/>
          <w:color w:val="000000"/>
        </w:rPr>
      </w:pPr>
      <w:r w:rsidRPr="005C095C">
        <w:rPr>
          <w:rFonts w:ascii="Arial" w:hAnsi="Arial"/>
          <w:b/>
          <w:color w:val="000000"/>
        </w:rPr>
        <w:t>TÍTULO V</w:t>
      </w:r>
    </w:p>
    <w:p w14:paraId="3C5E1F9B" w14:textId="77777777" w:rsidR="00122815" w:rsidRPr="005C095C" w:rsidRDefault="00122815" w:rsidP="007B0EE7">
      <w:pPr>
        <w:pStyle w:val="Standard"/>
        <w:autoSpaceDE w:val="0"/>
        <w:spacing w:line="276" w:lineRule="auto"/>
        <w:ind w:right="57"/>
        <w:contextualSpacing/>
        <w:jc w:val="center"/>
        <w:rPr>
          <w:rFonts w:ascii="Arial" w:hAnsi="Arial"/>
          <w:b/>
          <w:color w:val="000000"/>
        </w:rPr>
      </w:pPr>
      <w:r w:rsidRPr="005C095C">
        <w:rPr>
          <w:rFonts w:ascii="Arial" w:hAnsi="Arial"/>
          <w:b/>
          <w:color w:val="000000"/>
        </w:rPr>
        <w:t>DA DISSOLUÇÃO E DA LIQUIDAÇÃO</w:t>
      </w:r>
    </w:p>
    <w:p w14:paraId="01EF4698" w14:textId="1363BE04" w:rsidR="00122815" w:rsidRPr="005C095C" w:rsidRDefault="00122815" w:rsidP="007B0EE7">
      <w:pPr>
        <w:pStyle w:val="Standard"/>
        <w:autoSpaceDE w:val="0"/>
        <w:spacing w:before="240" w:after="240" w:line="276" w:lineRule="auto"/>
        <w:jc w:val="both"/>
        <w:rPr>
          <w:rFonts w:ascii="Arial" w:hAnsi="Arial"/>
        </w:rPr>
      </w:pPr>
      <w:r w:rsidRPr="005C095C">
        <w:rPr>
          <w:rFonts w:ascii="Arial" w:hAnsi="Arial"/>
          <w:b/>
        </w:rPr>
        <w:t>Art. 5</w:t>
      </w:r>
      <w:r w:rsidR="009E3E5B" w:rsidRPr="005C095C">
        <w:rPr>
          <w:rFonts w:ascii="Arial" w:hAnsi="Arial"/>
          <w:b/>
        </w:rPr>
        <w:t>0</w:t>
      </w:r>
      <w:r w:rsidRPr="005C095C">
        <w:rPr>
          <w:rFonts w:ascii="Arial" w:hAnsi="Arial"/>
          <w:b/>
        </w:rPr>
        <w:t>.</w:t>
      </w:r>
      <w:r w:rsidRPr="005C095C">
        <w:rPr>
          <w:rFonts w:ascii="Arial" w:hAnsi="Arial"/>
          <w:color w:val="000000"/>
        </w:rPr>
        <w:t xml:space="preserve"> </w:t>
      </w:r>
      <w:r w:rsidRPr="005C095C">
        <w:rPr>
          <w:rFonts w:ascii="Arial" w:hAnsi="Arial"/>
        </w:rPr>
        <w:t xml:space="preserve">Além de outras hipóteses previstas em lei, a </w:t>
      </w:r>
      <w:r w:rsidRPr="005C095C">
        <w:rPr>
          <w:rFonts w:ascii="Arial" w:hAnsi="Arial"/>
          <w:i/>
        </w:rPr>
        <w:t>Cooperativa</w:t>
      </w:r>
      <w:r w:rsidRPr="005C095C">
        <w:rPr>
          <w:rFonts w:ascii="Arial" w:hAnsi="Arial"/>
        </w:rPr>
        <w:t xml:space="preserve"> dissolve-se de pleno direito:</w:t>
      </w:r>
    </w:p>
    <w:p w14:paraId="5373DB0F" w14:textId="77777777" w:rsidR="00122815" w:rsidRPr="005C095C" w:rsidRDefault="00122815" w:rsidP="007B0EE7">
      <w:pPr>
        <w:pStyle w:val="PargrafodaLista"/>
        <w:numPr>
          <w:ilvl w:val="0"/>
          <w:numId w:val="86"/>
        </w:numPr>
        <w:autoSpaceDE w:val="0"/>
        <w:spacing w:before="240" w:after="240" w:line="276" w:lineRule="auto"/>
        <w:ind w:left="567" w:hanging="567"/>
        <w:jc w:val="both"/>
        <w:rPr>
          <w:rFonts w:ascii="Arial" w:hAnsi="Arial" w:cs="Arial"/>
        </w:rPr>
      </w:pPr>
      <w:r w:rsidRPr="005C095C">
        <w:rPr>
          <w:rFonts w:ascii="Arial" w:hAnsi="Arial" w:cs="Arial"/>
        </w:rPr>
        <w:t>quando assim deliberar a Assembleia Geral, desde que 20 (vinte) associados, no mínimo, não se disponham a assegurar a sua continuidade;</w:t>
      </w:r>
    </w:p>
    <w:p w14:paraId="1EA79DE1" w14:textId="77777777" w:rsidR="00122815" w:rsidRPr="005C095C" w:rsidRDefault="00122815" w:rsidP="007B0EE7">
      <w:pPr>
        <w:pStyle w:val="PargrafodaLista"/>
        <w:numPr>
          <w:ilvl w:val="0"/>
          <w:numId w:val="44"/>
        </w:numPr>
        <w:autoSpaceDE w:val="0"/>
        <w:spacing w:before="240" w:after="240" w:line="276" w:lineRule="auto"/>
        <w:ind w:left="567" w:hanging="567"/>
        <w:jc w:val="both"/>
        <w:rPr>
          <w:rFonts w:ascii="Arial" w:hAnsi="Arial" w:cs="Arial"/>
        </w:rPr>
      </w:pPr>
      <w:r w:rsidRPr="005C095C">
        <w:rPr>
          <w:rFonts w:ascii="Arial" w:hAnsi="Arial" w:cs="Arial"/>
        </w:rPr>
        <w:t>pela alteração de sua forma jurídica;</w:t>
      </w:r>
    </w:p>
    <w:p w14:paraId="1F607989" w14:textId="77777777" w:rsidR="00122815" w:rsidRPr="005C095C" w:rsidRDefault="00122815" w:rsidP="007B0EE7">
      <w:pPr>
        <w:pStyle w:val="PargrafodaLista"/>
        <w:numPr>
          <w:ilvl w:val="0"/>
          <w:numId w:val="44"/>
        </w:numPr>
        <w:autoSpaceDE w:val="0"/>
        <w:spacing w:before="240" w:after="240" w:line="276" w:lineRule="auto"/>
        <w:ind w:left="567" w:hanging="567"/>
        <w:jc w:val="both"/>
        <w:rPr>
          <w:rFonts w:ascii="Arial" w:hAnsi="Arial" w:cs="Arial"/>
        </w:rPr>
      </w:pPr>
      <w:r w:rsidRPr="005C095C">
        <w:rPr>
          <w:rFonts w:ascii="Arial" w:hAnsi="Arial" w:cs="Arial"/>
        </w:rPr>
        <w:t>pela redução do número de associados, para menos de 20 (vinte), ou de seu capital social mínimo se, até a Assembleia Geral subsequente, realizável em prazo não inferior a 6 (seis) meses, não forem restabelecidos;</w:t>
      </w:r>
    </w:p>
    <w:p w14:paraId="53234A78" w14:textId="77777777" w:rsidR="00122815" w:rsidRPr="005C095C" w:rsidRDefault="00122815" w:rsidP="007B0EE7">
      <w:pPr>
        <w:pStyle w:val="PargrafodaLista"/>
        <w:numPr>
          <w:ilvl w:val="0"/>
          <w:numId w:val="44"/>
        </w:numPr>
        <w:autoSpaceDE w:val="0"/>
        <w:spacing w:before="240" w:after="240" w:line="276" w:lineRule="auto"/>
        <w:ind w:left="567" w:hanging="567"/>
        <w:jc w:val="both"/>
        <w:rPr>
          <w:rFonts w:ascii="Arial" w:hAnsi="Arial" w:cs="Arial"/>
        </w:rPr>
      </w:pPr>
      <w:r w:rsidRPr="005C095C">
        <w:rPr>
          <w:rFonts w:ascii="Arial" w:hAnsi="Arial" w:cs="Arial"/>
        </w:rPr>
        <w:t>pelo cancelamento da autorização para funcionar;</w:t>
      </w:r>
    </w:p>
    <w:p w14:paraId="0BECC54C" w14:textId="77777777" w:rsidR="00122815" w:rsidRPr="005C095C" w:rsidRDefault="00122815" w:rsidP="007B0EE7">
      <w:pPr>
        <w:pStyle w:val="PargrafodaLista"/>
        <w:numPr>
          <w:ilvl w:val="0"/>
          <w:numId w:val="44"/>
        </w:numPr>
        <w:autoSpaceDE w:val="0"/>
        <w:spacing w:before="240" w:after="240" w:line="276" w:lineRule="auto"/>
        <w:ind w:left="567" w:right="57" w:hanging="567"/>
        <w:jc w:val="both"/>
        <w:rPr>
          <w:rFonts w:ascii="Arial" w:hAnsi="Arial" w:cs="Arial"/>
        </w:rPr>
      </w:pPr>
      <w:r w:rsidRPr="005C095C">
        <w:rPr>
          <w:rFonts w:ascii="Arial" w:hAnsi="Arial" w:cs="Arial"/>
        </w:rPr>
        <w:t>pela paralisação de suas atividades normais por mais de 120 (cento e vinte) dias.</w:t>
      </w:r>
    </w:p>
    <w:p w14:paraId="1559B713" w14:textId="0AF99710"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Art. 5</w:t>
      </w:r>
      <w:r w:rsidR="009E3E5B" w:rsidRPr="005C095C">
        <w:rPr>
          <w:rFonts w:ascii="Arial" w:hAnsi="Arial"/>
          <w:b/>
          <w:color w:val="000000"/>
        </w:rPr>
        <w:t>1</w:t>
      </w:r>
      <w:r w:rsidRPr="005C095C">
        <w:rPr>
          <w:rFonts w:ascii="Arial" w:hAnsi="Arial"/>
          <w:b/>
          <w:color w:val="000000"/>
        </w:rPr>
        <w:t>.</w:t>
      </w:r>
      <w:r w:rsidRPr="005C095C">
        <w:rPr>
          <w:rFonts w:ascii="Arial" w:hAnsi="Arial"/>
        </w:rPr>
        <w:t xml:space="preserve"> A liquidação da </w:t>
      </w:r>
      <w:r w:rsidRPr="005C095C">
        <w:rPr>
          <w:rFonts w:ascii="Arial" w:hAnsi="Arial"/>
          <w:i/>
        </w:rPr>
        <w:t>Cooperativa</w:t>
      </w:r>
      <w:r w:rsidRPr="005C095C">
        <w:rPr>
          <w:rFonts w:ascii="Arial" w:hAnsi="Arial"/>
        </w:rPr>
        <w:t xml:space="preserve"> obedece </w:t>
      </w:r>
      <w:r w:rsidR="00D41931" w:rsidRPr="005C095C">
        <w:rPr>
          <w:rFonts w:ascii="Arial" w:hAnsi="Arial"/>
        </w:rPr>
        <w:t>a</w:t>
      </w:r>
      <w:r w:rsidRPr="005C095C">
        <w:rPr>
          <w:rFonts w:ascii="Arial" w:hAnsi="Arial"/>
        </w:rPr>
        <w:t xml:space="preserve"> normas legais e regulamentares próprias.</w:t>
      </w:r>
    </w:p>
    <w:p w14:paraId="2DD10BCD" w14:textId="77777777" w:rsidR="00181D60" w:rsidRPr="005C095C" w:rsidRDefault="00181D60" w:rsidP="007B0EE7">
      <w:pPr>
        <w:pStyle w:val="Standard"/>
        <w:autoSpaceDE w:val="0"/>
        <w:spacing w:before="240" w:after="240" w:line="276" w:lineRule="auto"/>
        <w:ind w:right="57"/>
        <w:jc w:val="both"/>
        <w:rPr>
          <w:rFonts w:ascii="Arial" w:hAnsi="Arial"/>
        </w:rPr>
      </w:pPr>
    </w:p>
    <w:p w14:paraId="47BE7E48" w14:textId="14CBF5A0" w:rsidR="00122815" w:rsidRPr="005C095C" w:rsidRDefault="00122815" w:rsidP="007B0EE7">
      <w:pPr>
        <w:pStyle w:val="Standard"/>
        <w:autoSpaceDE w:val="0"/>
        <w:spacing w:line="276" w:lineRule="auto"/>
        <w:ind w:left="57" w:right="57"/>
        <w:jc w:val="center"/>
        <w:rPr>
          <w:rFonts w:ascii="Arial" w:hAnsi="Arial"/>
          <w:b/>
          <w:color w:val="000000"/>
        </w:rPr>
      </w:pPr>
      <w:r w:rsidRPr="005C095C">
        <w:rPr>
          <w:rFonts w:ascii="Arial" w:hAnsi="Arial"/>
          <w:b/>
          <w:color w:val="000000"/>
        </w:rPr>
        <w:t>TÍTULO VI</w:t>
      </w:r>
    </w:p>
    <w:p w14:paraId="71FF5C95" w14:textId="77777777" w:rsidR="00122815" w:rsidRPr="005C095C" w:rsidRDefault="00122815" w:rsidP="007B0EE7">
      <w:pPr>
        <w:pStyle w:val="Standard"/>
        <w:autoSpaceDE w:val="0"/>
        <w:spacing w:after="240" w:line="276" w:lineRule="auto"/>
        <w:ind w:right="57"/>
        <w:jc w:val="center"/>
        <w:rPr>
          <w:rFonts w:ascii="Arial" w:hAnsi="Arial"/>
          <w:b/>
          <w:color w:val="000000"/>
        </w:rPr>
      </w:pPr>
      <w:r w:rsidRPr="005C095C">
        <w:rPr>
          <w:rFonts w:ascii="Arial" w:hAnsi="Arial"/>
          <w:b/>
          <w:color w:val="000000"/>
        </w:rPr>
        <w:t>DAS DISPOSIÇÕES FINAIS</w:t>
      </w:r>
    </w:p>
    <w:p w14:paraId="6C8FA475" w14:textId="381B93CC"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Art. 5</w:t>
      </w:r>
      <w:r w:rsidR="009E3E5B" w:rsidRPr="005C095C">
        <w:rPr>
          <w:rFonts w:ascii="Arial" w:hAnsi="Arial"/>
          <w:b/>
          <w:color w:val="000000"/>
        </w:rPr>
        <w:t>2</w:t>
      </w:r>
      <w:r w:rsidRPr="005C095C">
        <w:rPr>
          <w:rFonts w:ascii="Arial" w:hAnsi="Arial"/>
          <w:b/>
          <w:color w:val="000000"/>
        </w:rPr>
        <w:t xml:space="preserve">. </w:t>
      </w:r>
      <w:r w:rsidRPr="005C095C">
        <w:rPr>
          <w:rFonts w:ascii="Arial" w:hAnsi="Arial"/>
          <w:color w:val="000000"/>
        </w:rPr>
        <w:t xml:space="preserve">As reuniões dos órgãos de administração e fiscalização, as Assembleias Gerais e demais reuniões da </w:t>
      </w:r>
      <w:r w:rsidRPr="005C095C">
        <w:rPr>
          <w:rFonts w:ascii="Arial" w:hAnsi="Arial"/>
          <w:i/>
          <w:iCs/>
          <w:color w:val="000000"/>
        </w:rPr>
        <w:t>Cooperativa</w:t>
      </w:r>
      <w:r w:rsidRPr="005C095C">
        <w:rPr>
          <w:rFonts w:ascii="Arial" w:hAnsi="Arial"/>
          <w:color w:val="000000"/>
        </w:rPr>
        <w:t>, poderão ser realizadas de forma semipresencial ou digital, obedecidos aos ritos e procedimentos dispostos neste Estatuto Social e na legislação e regulamentação em vigor.</w:t>
      </w:r>
    </w:p>
    <w:p w14:paraId="5DA4FEBC" w14:textId="020C45B2" w:rsidR="00122815" w:rsidRPr="005C095C" w:rsidRDefault="00122815" w:rsidP="007B0EE7">
      <w:pPr>
        <w:pStyle w:val="Standard"/>
        <w:autoSpaceDE w:val="0"/>
        <w:spacing w:before="240" w:after="240" w:line="276" w:lineRule="auto"/>
        <w:ind w:right="57"/>
        <w:jc w:val="both"/>
        <w:rPr>
          <w:rFonts w:ascii="Arial" w:hAnsi="Arial"/>
        </w:rPr>
      </w:pPr>
      <w:r w:rsidRPr="005C095C">
        <w:rPr>
          <w:rFonts w:ascii="Arial" w:hAnsi="Arial"/>
          <w:b/>
          <w:color w:val="000000"/>
        </w:rPr>
        <w:t>Art. 5</w:t>
      </w:r>
      <w:r w:rsidR="009E3E5B" w:rsidRPr="005C095C">
        <w:rPr>
          <w:rFonts w:ascii="Arial" w:hAnsi="Arial"/>
          <w:b/>
          <w:color w:val="000000"/>
        </w:rPr>
        <w:t>3</w:t>
      </w:r>
      <w:r w:rsidRPr="005C095C">
        <w:rPr>
          <w:rFonts w:ascii="Arial" w:hAnsi="Arial"/>
          <w:b/>
          <w:color w:val="000000"/>
        </w:rPr>
        <w:t xml:space="preserve">. </w:t>
      </w:r>
      <w:r w:rsidRPr="005C095C">
        <w:rPr>
          <w:rFonts w:ascii="Arial" w:hAnsi="Arial"/>
          <w:color w:val="000000"/>
        </w:rPr>
        <w:t xml:space="preserve">Os documentos necessários à associação e ao relacionamento dos associados com a </w:t>
      </w:r>
      <w:r w:rsidRPr="005C095C">
        <w:rPr>
          <w:rFonts w:ascii="Arial" w:hAnsi="Arial"/>
          <w:i/>
          <w:iCs/>
          <w:color w:val="000000"/>
        </w:rPr>
        <w:t>Cooperativa</w:t>
      </w:r>
      <w:r w:rsidRPr="005C095C">
        <w:rPr>
          <w:rFonts w:ascii="Arial" w:hAnsi="Arial"/>
          <w:color w:val="000000"/>
        </w:rPr>
        <w:t xml:space="preserve"> poderão ser digitais; ou físicos, que, em caso de digitalização, terão o mesmo valor probatório do documento original, para todos os fins de direito, sendo suficientes para comprovação de autoria e integridade, nos termos da legislação e regulamentação em vigor.</w:t>
      </w:r>
    </w:p>
    <w:p w14:paraId="1DCD513C" w14:textId="74E5D2C0" w:rsidR="00122815" w:rsidRPr="005C095C" w:rsidRDefault="00122815" w:rsidP="007B0EE7">
      <w:pPr>
        <w:pStyle w:val="Standard"/>
        <w:autoSpaceDE w:val="0"/>
        <w:spacing w:before="240" w:after="240" w:line="276" w:lineRule="auto"/>
        <w:ind w:right="57"/>
        <w:jc w:val="both"/>
        <w:rPr>
          <w:rFonts w:ascii="Arial" w:hAnsi="Arial"/>
          <w:color w:val="000000"/>
        </w:rPr>
      </w:pPr>
      <w:r w:rsidRPr="005C095C">
        <w:rPr>
          <w:rFonts w:ascii="Arial" w:hAnsi="Arial"/>
          <w:b/>
          <w:color w:val="000000"/>
        </w:rPr>
        <w:t>Art. 5</w:t>
      </w:r>
      <w:r w:rsidR="009E3E5B" w:rsidRPr="005C095C">
        <w:rPr>
          <w:rFonts w:ascii="Arial" w:hAnsi="Arial"/>
          <w:b/>
          <w:color w:val="000000"/>
        </w:rPr>
        <w:t>4</w:t>
      </w:r>
      <w:r w:rsidRPr="005C095C">
        <w:rPr>
          <w:rFonts w:ascii="Arial" w:hAnsi="Arial"/>
          <w:b/>
          <w:color w:val="000000"/>
        </w:rPr>
        <w:t xml:space="preserve">. </w:t>
      </w:r>
      <w:r w:rsidRPr="005C095C">
        <w:rPr>
          <w:rFonts w:ascii="Arial" w:hAnsi="Arial"/>
          <w:color w:val="000000"/>
        </w:rPr>
        <w:t>Os prazos previstos neste Estatuto Social serão contados em dias corridos,</w:t>
      </w:r>
      <w:r w:rsidRPr="005C095C">
        <w:rPr>
          <w:rFonts w:ascii="Arial" w:hAnsi="Arial"/>
          <w:strike/>
          <w:color w:val="000000"/>
        </w:rPr>
        <w:t xml:space="preserve"> </w:t>
      </w:r>
      <w:r w:rsidRPr="005C095C">
        <w:rPr>
          <w:rFonts w:ascii="Arial" w:hAnsi="Arial"/>
          <w:color w:val="000000"/>
        </w:rPr>
        <w:t>excluindo-se o dia de início e incluindo o dia final.</w:t>
      </w:r>
    </w:p>
    <w:p w14:paraId="68B22397" w14:textId="46CBFAA2" w:rsidR="00122815" w:rsidRPr="005C095C" w:rsidRDefault="00122815" w:rsidP="007B0EE7">
      <w:pPr>
        <w:widowControl w:val="0"/>
        <w:spacing w:line="276" w:lineRule="auto"/>
        <w:jc w:val="both"/>
        <w:rPr>
          <w:rFonts w:ascii="Arial" w:hAnsi="Arial"/>
          <w:color w:val="000000"/>
        </w:rPr>
      </w:pPr>
      <w:bookmarkStart w:id="3" w:name="Texto381"/>
      <w:r w:rsidRPr="005C095C">
        <w:rPr>
          <w:rFonts w:ascii="Arial" w:hAnsi="Arial"/>
          <w:color w:val="000000"/>
        </w:rPr>
        <w:t>O presente Estatuto Social foi aprovado na Assembleia Geral de Constituição da Cooperativa em 03 de junho de 1996, foi alterado integralmente nas Assembleias Gerais Extraordinárias de (20 de dezembro de 1999); em (27 de fevereiro de 2002); em (09 de fevereiro de 2010); em (05 de novembro de 2012) em (10 de novembro de 2014); em (27 de abril de 2016); em (20 de abril de 2017); em (31 de agosto de 2017); em (23 de abril de 2019); em (27 de janeiro de 2020); em (12 de abril de 2022)</w:t>
      </w:r>
      <w:r w:rsidR="003001D7" w:rsidRPr="005C095C">
        <w:rPr>
          <w:rFonts w:ascii="Arial" w:hAnsi="Arial"/>
          <w:color w:val="000000"/>
        </w:rPr>
        <w:t>,</w:t>
      </w:r>
      <w:r w:rsidRPr="005C095C">
        <w:rPr>
          <w:rFonts w:ascii="Arial" w:hAnsi="Arial"/>
          <w:color w:val="000000"/>
        </w:rPr>
        <w:t xml:space="preserve"> em (30 de março de 2023)</w:t>
      </w:r>
      <w:r w:rsidR="00D41931" w:rsidRPr="005C095C">
        <w:rPr>
          <w:rFonts w:ascii="Arial" w:hAnsi="Arial"/>
          <w:color w:val="000000"/>
        </w:rPr>
        <w:t>; e</w:t>
      </w:r>
      <w:r w:rsidR="003001D7" w:rsidRPr="005C095C">
        <w:rPr>
          <w:rFonts w:ascii="Arial" w:hAnsi="Arial"/>
          <w:color w:val="000000"/>
        </w:rPr>
        <w:t>m (17 de janeiro de 2024)</w:t>
      </w:r>
      <w:r w:rsidR="00D41931" w:rsidRPr="005C095C">
        <w:rPr>
          <w:rFonts w:ascii="Arial" w:hAnsi="Arial"/>
          <w:color w:val="000000"/>
        </w:rPr>
        <w:t xml:space="preserve"> e em (16 de janeiro de 2025).</w:t>
      </w:r>
    </w:p>
    <w:p w14:paraId="150C4BEC" w14:textId="77777777" w:rsidR="00122815" w:rsidRPr="005C095C" w:rsidRDefault="00122815" w:rsidP="007B0EE7">
      <w:pPr>
        <w:widowControl w:val="0"/>
        <w:spacing w:line="276" w:lineRule="auto"/>
        <w:jc w:val="both"/>
        <w:rPr>
          <w:rFonts w:ascii="Arial" w:hAnsi="Arial"/>
          <w:color w:val="000000"/>
        </w:rPr>
      </w:pPr>
    </w:p>
    <w:p w14:paraId="13C95E13" w14:textId="77777777" w:rsidR="00122815" w:rsidRPr="005C095C" w:rsidRDefault="00122815" w:rsidP="007B0EE7">
      <w:pPr>
        <w:widowControl w:val="0"/>
        <w:spacing w:line="276" w:lineRule="auto"/>
        <w:jc w:val="both"/>
        <w:rPr>
          <w:rFonts w:ascii="Arial" w:hAnsi="Arial"/>
          <w:color w:val="000000"/>
        </w:rPr>
      </w:pPr>
      <w:r w:rsidRPr="005C095C">
        <w:rPr>
          <w:rFonts w:ascii="Arial" w:hAnsi="Arial"/>
          <w:color w:val="000000"/>
        </w:rPr>
        <w:t>Foi alterado parcialmente nas Assembleias Gerais Extraordinárias realizadas em (02 de abril de 2003); em (24 de julho de 2003); em (20 de abril de 2006); em (01 de novembro de 2007); em (06 de dezembro de 2007); em (28 de junho de 2013); em (21 de outubro de 2013); em (17 de março de 2015); em (27 de abril de 2016); em (20 de abril de 2017); em (29 de novembro de 2018); em (30 de setembro de 2020); e em (21 de dezembro de 2022).</w:t>
      </w:r>
    </w:p>
    <w:p w14:paraId="2F2AC15D" w14:textId="77777777" w:rsidR="00122815" w:rsidRPr="005C095C" w:rsidRDefault="00122815" w:rsidP="007B0EE7">
      <w:pPr>
        <w:widowControl w:val="0"/>
        <w:spacing w:line="276" w:lineRule="auto"/>
        <w:jc w:val="both"/>
        <w:rPr>
          <w:rFonts w:ascii="Arial" w:hAnsi="Arial"/>
        </w:rPr>
      </w:pPr>
    </w:p>
    <w:p w14:paraId="1648EB0C" w14:textId="77777777" w:rsidR="00122815" w:rsidRPr="005C095C" w:rsidRDefault="00122815" w:rsidP="007B0EE7">
      <w:pPr>
        <w:widowControl w:val="0"/>
        <w:spacing w:line="276" w:lineRule="auto"/>
        <w:jc w:val="both"/>
        <w:rPr>
          <w:rFonts w:ascii="Arial" w:hAnsi="Arial"/>
        </w:rPr>
      </w:pPr>
      <w:r w:rsidRPr="005C095C">
        <w:rPr>
          <w:rFonts w:ascii="Arial" w:hAnsi="Arial"/>
        </w:rPr>
        <w:t>Confere com o original lavrado em livro próprio.</w:t>
      </w:r>
      <w:bookmarkEnd w:id="3"/>
    </w:p>
    <w:p w14:paraId="066DF22C" w14:textId="77777777" w:rsidR="00122815" w:rsidRPr="005C095C" w:rsidRDefault="00122815" w:rsidP="007B0EE7">
      <w:pPr>
        <w:widowControl w:val="0"/>
        <w:spacing w:line="276" w:lineRule="auto"/>
        <w:jc w:val="both"/>
        <w:rPr>
          <w:rFonts w:ascii="Arial" w:hAnsi="Arial"/>
        </w:rPr>
      </w:pPr>
    </w:p>
    <w:p w14:paraId="42F0280C" w14:textId="7D92BDC6" w:rsidR="00122815" w:rsidRPr="005C095C" w:rsidRDefault="00122815" w:rsidP="007B0EE7">
      <w:pPr>
        <w:widowControl w:val="0"/>
        <w:spacing w:line="276" w:lineRule="auto"/>
        <w:jc w:val="both"/>
        <w:rPr>
          <w:rFonts w:ascii="Arial" w:hAnsi="Arial"/>
        </w:rPr>
      </w:pPr>
      <w:r w:rsidRPr="005C095C">
        <w:rPr>
          <w:rFonts w:ascii="Arial" w:hAnsi="Arial"/>
        </w:rPr>
        <w:t xml:space="preserve">Governador Valadares/MG, </w:t>
      </w:r>
      <w:r w:rsidR="003001D7" w:rsidRPr="005C095C">
        <w:rPr>
          <w:rFonts w:ascii="Arial" w:hAnsi="Arial"/>
        </w:rPr>
        <w:t>1</w:t>
      </w:r>
      <w:r w:rsidR="00D41931" w:rsidRPr="005C095C">
        <w:rPr>
          <w:rFonts w:ascii="Arial" w:hAnsi="Arial"/>
        </w:rPr>
        <w:t>6</w:t>
      </w:r>
      <w:r w:rsidRPr="005C095C">
        <w:rPr>
          <w:rFonts w:ascii="Arial" w:hAnsi="Arial"/>
        </w:rPr>
        <w:t xml:space="preserve"> de </w:t>
      </w:r>
      <w:r w:rsidR="003001D7" w:rsidRPr="005C095C">
        <w:rPr>
          <w:rFonts w:ascii="Arial" w:hAnsi="Arial"/>
        </w:rPr>
        <w:t>janeiro</w:t>
      </w:r>
      <w:r w:rsidRPr="005C095C">
        <w:rPr>
          <w:rFonts w:ascii="Arial" w:hAnsi="Arial"/>
        </w:rPr>
        <w:t xml:space="preserve"> de 202</w:t>
      </w:r>
      <w:r w:rsidR="00D41931" w:rsidRPr="005C095C">
        <w:rPr>
          <w:rFonts w:ascii="Arial" w:hAnsi="Arial"/>
        </w:rPr>
        <w:t>5</w:t>
      </w:r>
      <w:r w:rsidRPr="005C095C">
        <w:rPr>
          <w:rFonts w:ascii="Arial" w:hAnsi="Arial"/>
        </w:rPr>
        <w:t>.</w:t>
      </w:r>
    </w:p>
    <w:p w14:paraId="123D38B1" w14:textId="77777777" w:rsidR="00122815" w:rsidRPr="005C095C" w:rsidRDefault="00122815" w:rsidP="007B0EE7">
      <w:pPr>
        <w:widowControl w:val="0"/>
        <w:spacing w:line="276" w:lineRule="auto"/>
        <w:jc w:val="both"/>
        <w:rPr>
          <w:rFonts w:ascii="Arial" w:hAnsi="Arial"/>
        </w:rPr>
      </w:pPr>
    </w:p>
    <w:p w14:paraId="51B49A18" w14:textId="77777777" w:rsidR="00122815" w:rsidRPr="005C095C" w:rsidRDefault="00122815" w:rsidP="007B0EE7">
      <w:pPr>
        <w:widowControl w:val="0"/>
        <w:spacing w:line="276" w:lineRule="auto"/>
        <w:jc w:val="both"/>
        <w:rPr>
          <w:rFonts w:ascii="Arial" w:hAnsi="Arial"/>
        </w:rPr>
      </w:pPr>
    </w:p>
    <w:p w14:paraId="2BD365B9" w14:textId="77777777" w:rsidR="00D41931" w:rsidRPr="005C095C" w:rsidRDefault="00D41931" w:rsidP="007B0EE7">
      <w:pPr>
        <w:widowControl w:val="0"/>
        <w:spacing w:line="276" w:lineRule="auto"/>
        <w:jc w:val="both"/>
        <w:rPr>
          <w:rFonts w:ascii="Arial" w:hAnsi="Arial"/>
        </w:rPr>
      </w:pPr>
    </w:p>
    <w:p w14:paraId="1888629D" w14:textId="77777777" w:rsidR="00122815" w:rsidRPr="005C095C" w:rsidRDefault="00122815" w:rsidP="007B0EE7">
      <w:pPr>
        <w:spacing w:line="276" w:lineRule="auto"/>
        <w:jc w:val="center"/>
        <w:rPr>
          <w:rFonts w:ascii="Arial" w:hAnsi="Arial"/>
        </w:rPr>
      </w:pPr>
      <w:r w:rsidRPr="005C095C">
        <w:rPr>
          <w:rFonts w:ascii="Arial" w:hAnsi="Arial"/>
        </w:rPr>
        <w:t>_________________________________________</w:t>
      </w:r>
    </w:p>
    <w:p w14:paraId="433BD6FC" w14:textId="77777777" w:rsidR="00122815" w:rsidRPr="005C095C" w:rsidRDefault="00122815" w:rsidP="007B0EE7">
      <w:pPr>
        <w:spacing w:line="276" w:lineRule="auto"/>
        <w:jc w:val="center"/>
        <w:rPr>
          <w:rFonts w:ascii="Arial" w:hAnsi="Arial"/>
        </w:rPr>
      </w:pPr>
      <w:r w:rsidRPr="005C095C">
        <w:rPr>
          <w:rFonts w:ascii="Arial" w:hAnsi="Arial"/>
        </w:rPr>
        <w:t>Ivo de Tassis Filho</w:t>
      </w:r>
    </w:p>
    <w:p w14:paraId="69B352FE" w14:textId="77777777" w:rsidR="00122815" w:rsidRPr="005C095C" w:rsidRDefault="00122815" w:rsidP="007B0EE7">
      <w:pPr>
        <w:spacing w:line="276" w:lineRule="auto"/>
        <w:jc w:val="center"/>
        <w:rPr>
          <w:rFonts w:ascii="Arial" w:hAnsi="Arial"/>
        </w:rPr>
      </w:pPr>
      <w:r w:rsidRPr="005C095C">
        <w:rPr>
          <w:rFonts w:ascii="Arial" w:hAnsi="Arial"/>
        </w:rPr>
        <w:t>Presidente do Conselho de Administração</w:t>
      </w:r>
    </w:p>
    <w:p w14:paraId="1F83C520" w14:textId="77777777" w:rsidR="00122815" w:rsidRPr="005C095C" w:rsidRDefault="00122815" w:rsidP="007B0EE7">
      <w:pPr>
        <w:spacing w:line="276" w:lineRule="auto"/>
        <w:jc w:val="center"/>
        <w:rPr>
          <w:rFonts w:ascii="Arial" w:hAnsi="Arial"/>
        </w:rPr>
      </w:pPr>
    </w:p>
    <w:p w14:paraId="1D2E10DA" w14:textId="77777777" w:rsidR="00122815" w:rsidRPr="005C095C" w:rsidRDefault="00122815" w:rsidP="007B0EE7">
      <w:pPr>
        <w:spacing w:line="276" w:lineRule="auto"/>
        <w:jc w:val="center"/>
        <w:rPr>
          <w:rFonts w:ascii="Arial" w:hAnsi="Arial"/>
        </w:rPr>
      </w:pPr>
    </w:p>
    <w:p w14:paraId="0212768F" w14:textId="77777777" w:rsidR="005C095C" w:rsidRPr="005C095C" w:rsidRDefault="005C095C" w:rsidP="007B0EE7">
      <w:pPr>
        <w:spacing w:line="276" w:lineRule="auto"/>
        <w:jc w:val="center"/>
        <w:rPr>
          <w:rFonts w:ascii="Arial" w:hAnsi="Arial"/>
        </w:rPr>
      </w:pPr>
    </w:p>
    <w:p w14:paraId="0B4945D4" w14:textId="77777777" w:rsidR="00122815" w:rsidRPr="005C095C" w:rsidRDefault="00122815" w:rsidP="007B0EE7">
      <w:pPr>
        <w:spacing w:line="276" w:lineRule="auto"/>
        <w:jc w:val="center"/>
        <w:rPr>
          <w:rFonts w:ascii="Arial" w:hAnsi="Arial"/>
        </w:rPr>
      </w:pPr>
    </w:p>
    <w:p w14:paraId="15088633" w14:textId="77777777" w:rsidR="00122815" w:rsidRPr="005C095C" w:rsidRDefault="00122815" w:rsidP="007B0EE7">
      <w:pPr>
        <w:spacing w:line="276" w:lineRule="auto"/>
        <w:jc w:val="center"/>
        <w:rPr>
          <w:rFonts w:ascii="Arial" w:hAnsi="Arial"/>
        </w:rPr>
      </w:pPr>
      <w:r w:rsidRPr="005C095C">
        <w:rPr>
          <w:rFonts w:ascii="Arial" w:hAnsi="Arial"/>
        </w:rPr>
        <w:t>_________________________________________</w:t>
      </w:r>
    </w:p>
    <w:p w14:paraId="0310FE24" w14:textId="77777777" w:rsidR="00122815" w:rsidRPr="005C095C" w:rsidRDefault="00122815" w:rsidP="007B0EE7">
      <w:pPr>
        <w:spacing w:line="276" w:lineRule="auto"/>
        <w:jc w:val="center"/>
        <w:rPr>
          <w:rFonts w:ascii="Arial" w:hAnsi="Arial"/>
        </w:rPr>
      </w:pPr>
      <w:r w:rsidRPr="005C095C">
        <w:rPr>
          <w:rFonts w:ascii="Arial" w:hAnsi="Arial"/>
        </w:rPr>
        <w:t>Jose Elias Neto</w:t>
      </w:r>
    </w:p>
    <w:p w14:paraId="3DF2539D" w14:textId="77777777" w:rsidR="00122815" w:rsidRPr="005C095C" w:rsidRDefault="00122815" w:rsidP="007B0EE7">
      <w:pPr>
        <w:spacing w:line="276" w:lineRule="auto"/>
        <w:jc w:val="center"/>
        <w:rPr>
          <w:rFonts w:ascii="Arial" w:hAnsi="Arial"/>
        </w:rPr>
      </w:pPr>
      <w:r w:rsidRPr="005C095C">
        <w:rPr>
          <w:rFonts w:ascii="Arial" w:hAnsi="Arial"/>
        </w:rPr>
        <w:t xml:space="preserve">Diretor </w:t>
      </w:r>
      <w:r w:rsidR="003001D7" w:rsidRPr="005C095C">
        <w:rPr>
          <w:rFonts w:ascii="Arial" w:hAnsi="Arial"/>
        </w:rPr>
        <w:t>Administrativo e Financeiro</w:t>
      </w:r>
    </w:p>
    <w:p w14:paraId="147E9225" w14:textId="77777777" w:rsidR="00122815" w:rsidRPr="005C095C" w:rsidRDefault="00122815" w:rsidP="007B0EE7">
      <w:pPr>
        <w:spacing w:line="276" w:lineRule="auto"/>
        <w:jc w:val="center"/>
        <w:rPr>
          <w:rFonts w:ascii="Arial" w:hAnsi="Arial"/>
        </w:rPr>
      </w:pPr>
    </w:p>
    <w:p w14:paraId="56B95355" w14:textId="77777777" w:rsidR="00122815" w:rsidRPr="005C095C" w:rsidRDefault="00122815" w:rsidP="007B0EE7">
      <w:pPr>
        <w:spacing w:line="276" w:lineRule="auto"/>
        <w:jc w:val="center"/>
        <w:rPr>
          <w:rFonts w:ascii="Arial" w:hAnsi="Arial"/>
        </w:rPr>
      </w:pPr>
    </w:p>
    <w:p w14:paraId="50216075" w14:textId="77777777" w:rsidR="00D41931" w:rsidRPr="005C095C" w:rsidRDefault="00D41931" w:rsidP="007B0EE7">
      <w:pPr>
        <w:spacing w:line="276" w:lineRule="auto"/>
        <w:jc w:val="center"/>
        <w:rPr>
          <w:rFonts w:ascii="Arial" w:hAnsi="Arial"/>
        </w:rPr>
      </w:pPr>
    </w:p>
    <w:p w14:paraId="1EBEBF12" w14:textId="77777777" w:rsidR="00122815" w:rsidRPr="005C095C" w:rsidRDefault="00122815" w:rsidP="007B0EE7">
      <w:pPr>
        <w:spacing w:line="276" w:lineRule="auto"/>
        <w:jc w:val="center"/>
        <w:rPr>
          <w:rFonts w:ascii="Arial" w:hAnsi="Arial"/>
        </w:rPr>
      </w:pPr>
      <w:r w:rsidRPr="005C095C">
        <w:rPr>
          <w:rFonts w:ascii="Arial" w:hAnsi="Arial"/>
        </w:rPr>
        <w:t>_________________________________________</w:t>
      </w:r>
    </w:p>
    <w:p w14:paraId="16B4CB31" w14:textId="77777777" w:rsidR="00122815" w:rsidRPr="005C095C" w:rsidRDefault="00122815" w:rsidP="007B0EE7">
      <w:pPr>
        <w:spacing w:line="276" w:lineRule="auto"/>
        <w:jc w:val="center"/>
        <w:rPr>
          <w:rFonts w:ascii="Arial" w:hAnsi="Arial"/>
        </w:rPr>
      </w:pPr>
      <w:r w:rsidRPr="005C095C">
        <w:rPr>
          <w:rFonts w:ascii="Arial" w:hAnsi="Arial"/>
        </w:rPr>
        <w:t>Nilton Bento Vieira</w:t>
      </w:r>
    </w:p>
    <w:p w14:paraId="30E3CC60" w14:textId="77777777" w:rsidR="00122815" w:rsidRPr="005C095C" w:rsidRDefault="00122815" w:rsidP="007B0EE7">
      <w:pPr>
        <w:spacing w:line="276" w:lineRule="auto"/>
        <w:jc w:val="center"/>
        <w:rPr>
          <w:rFonts w:ascii="Arial" w:hAnsi="Arial"/>
        </w:rPr>
      </w:pPr>
      <w:r w:rsidRPr="005C095C">
        <w:rPr>
          <w:rFonts w:ascii="Arial" w:hAnsi="Arial"/>
        </w:rPr>
        <w:t>Diretor Comercial</w:t>
      </w:r>
    </w:p>
    <w:p w14:paraId="3D952539" w14:textId="77777777" w:rsidR="00D41931" w:rsidRPr="005C095C" w:rsidRDefault="00D41931" w:rsidP="007B0EE7">
      <w:pPr>
        <w:spacing w:line="276" w:lineRule="auto"/>
        <w:jc w:val="center"/>
        <w:rPr>
          <w:rFonts w:ascii="Arial" w:hAnsi="Arial"/>
        </w:rPr>
      </w:pPr>
    </w:p>
    <w:p w14:paraId="3C828B4C" w14:textId="77777777" w:rsidR="00D41931" w:rsidRPr="005C095C" w:rsidRDefault="00D41931" w:rsidP="007B0EE7">
      <w:pPr>
        <w:spacing w:line="276" w:lineRule="auto"/>
        <w:jc w:val="center"/>
        <w:rPr>
          <w:rFonts w:ascii="Arial" w:hAnsi="Arial"/>
        </w:rPr>
      </w:pPr>
    </w:p>
    <w:bookmarkEnd w:id="0"/>
    <w:p w14:paraId="78BB7034" w14:textId="77777777" w:rsidR="00D41931" w:rsidRPr="005C095C" w:rsidRDefault="00D41931" w:rsidP="007B0EE7">
      <w:pPr>
        <w:spacing w:line="276" w:lineRule="auto"/>
        <w:jc w:val="center"/>
        <w:rPr>
          <w:rFonts w:ascii="Arial" w:hAnsi="Arial"/>
        </w:rPr>
      </w:pPr>
      <w:r w:rsidRPr="005C095C">
        <w:rPr>
          <w:rFonts w:ascii="Arial" w:hAnsi="Arial"/>
        </w:rPr>
        <w:t>_________________________________________</w:t>
      </w:r>
    </w:p>
    <w:p w14:paraId="49CC6B0F" w14:textId="67666D2E" w:rsidR="00D41931" w:rsidRPr="005C095C" w:rsidRDefault="00D41931" w:rsidP="007B0EE7">
      <w:pPr>
        <w:spacing w:line="276" w:lineRule="auto"/>
        <w:jc w:val="center"/>
        <w:rPr>
          <w:rFonts w:ascii="Arial" w:hAnsi="Arial"/>
        </w:rPr>
      </w:pPr>
      <w:r w:rsidRPr="005C095C">
        <w:rPr>
          <w:rFonts w:ascii="Arial" w:hAnsi="Arial"/>
        </w:rPr>
        <w:t>Caroline Abrantes Soares</w:t>
      </w:r>
    </w:p>
    <w:p w14:paraId="4233F524" w14:textId="5B11D058" w:rsidR="00D41931" w:rsidRPr="005C095C" w:rsidRDefault="00D41931" w:rsidP="007B0EE7">
      <w:pPr>
        <w:spacing w:line="276" w:lineRule="auto"/>
        <w:jc w:val="center"/>
        <w:rPr>
          <w:rFonts w:ascii="Arial" w:hAnsi="Arial"/>
        </w:rPr>
      </w:pPr>
      <w:r w:rsidRPr="005C095C">
        <w:rPr>
          <w:rFonts w:ascii="Arial" w:hAnsi="Arial"/>
        </w:rPr>
        <w:t>Diretora de Governança</w:t>
      </w:r>
    </w:p>
    <w:p w14:paraId="2E2453D8" w14:textId="77777777" w:rsidR="00863622" w:rsidRPr="007409DD" w:rsidRDefault="00863622">
      <w:pPr>
        <w:rPr>
          <w:rFonts w:ascii="Arial" w:hAnsi="Arial"/>
          <w:sz w:val="22"/>
          <w:szCs w:val="22"/>
        </w:rPr>
      </w:pPr>
    </w:p>
    <w:sectPr w:rsidR="00863622" w:rsidRPr="007409DD" w:rsidSect="005C095C">
      <w:headerReference w:type="default" r:id="rId8"/>
      <w:footerReference w:type="default" r:id="rId9"/>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AC7F" w14:textId="77777777" w:rsidR="000D44FF" w:rsidRDefault="000D44FF" w:rsidP="00284E27">
      <w:r>
        <w:separator/>
      </w:r>
    </w:p>
  </w:endnote>
  <w:endnote w:type="continuationSeparator" w:id="0">
    <w:p w14:paraId="3BCB6357" w14:textId="77777777" w:rsidR="000D44FF" w:rsidRDefault="000D44FF" w:rsidP="0028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9D55" w14:textId="77777777" w:rsidR="00284E27" w:rsidRPr="00284E27" w:rsidRDefault="00284E27">
    <w:pPr>
      <w:pStyle w:val="Rodap"/>
      <w:jc w:val="right"/>
      <w:rPr>
        <w:rFonts w:ascii="Arial" w:hAnsi="Arial" w:cs="Arial"/>
        <w:sz w:val="20"/>
        <w:szCs w:val="20"/>
      </w:rPr>
    </w:pPr>
    <w:r w:rsidRPr="00284E27">
      <w:rPr>
        <w:rFonts w:ascii="Arial" w:hAnsi="Arial" w:cs="Arial"/>
        <w:sz w:val="20"/>
        <w:szCs w:val="20"/>
      </w:rPr>
      <w:fldChar w:fldCharType="begin"/>
    </w:r>
    <w:r w:rsidRPr="00284E27">
      <w:rPr>
        <w:rFonts w:ascii="Arial" w:hAnsi="Arial" w:cs="Arial"/>
        <w:sz w:val="20"/>
        <w:szCs w:val="20"/>
      </w:rPr>
      <w:instrText>PAGE   \* MERGEFORMAT</w:instrText>
    </w:r>
    <w:r w:rsidRPr="00284E27">
      <w:rPr>
        <w:rFonts w:ascii="Arial" w:hAnsi="Arial" w:cs="Arial"/>
        <w:sz w:val="20"/>
        <w:szCs w:val="20"/>
      </w:rPr>
      <w:fldChar w:fldCharType="separate"/>
    </w:r>
    <w:r w:rsidRPr="00284E27">
      <w:rPr>
        <w:rFonts w:ascii="Arial" w:hAnsi="Arial" w:cs="Arial"/>
        <w:sz w:val="20"/>
        <w:szCs w:val="20"/>
      </w:rPr>
      <w:t>2</w:t>
    </w:r>
    <w:r w:rsidRPr="00284E27">
      <w:rPr>
        <w:rFonts w:ascii="Arial" w:hAnsi="Arial" w:cs="Arial"/>
        <w:sz w:val="20"/>
        <w:szCs w:val="20"/>
      </w:rPr>
      <w:fldChar w:fldCharType="end"/>
    </w:r>
  </w:p>
  <w:p w14:paraId="258BA796" w14:textId="77777777" w:rsidR="00284E27" w:rsidRDefault="00284E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4E00" w14:textId="77777777" w:rsidR="000D44FF" w:rsidRDefault="000D44FF" w:rsidP="00284E27">
      <w:r>
        <w:separator/>
      </w:r>
    </w:p>
  </w:footnote>
  <w:footnote w:type="continuationSeparator" w:id="0">
    <w:p w14:paraId="09EBEB02" w14:textId="77777777" w:rsidR="000D44FF" w:rsidRDefault="000D44FF" w:rsidP="0028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4F62" w14:textId="29FE2284" w:rsidR="00315027" w:rsidRDefault="004517D3">
    <w:pPr>
      <w:pStyle w:val="Cabealho"/>
    </w:pPr>
    <w:r>
      <w:rPr>
        <w:noProof/>
      </w:rPr>
      <w:drawing>
        <wp:anchor distT="0" distB="0" distL="114300" distR="114300" simplePos="0" relativeHeight="251657728" behindDoc="0" locked="0" layoutInCell="1" allowOverlap="1" wp14:anchorId="45A3FFA2" wp14:editId="7D726E4B">
          <wp:simplePos x="0" y="0"/>
          <wp:positionH relativeFrom="column">
            <wp:posOffset>-718820</wp:posOffset>
          </wp:positionH>
          <wp:positionV relativeFrom="paragraph">
            <wp:posOffset>-238125</wp:posOffset>
          </wp:positionV>
          <wp:extent cx="1569720" cy="442595"/>
          <wp:effectExtent l="0" t="0" r="0" b="0"/>
          <wp:wrapSquare wrapText="bothSides"/>
          <wp:docPr id="794572566" name="Imagem 1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42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642"/>
    <w:multiLevelType w:val="multilevel"/>
    <w:tmpl w:val="785A880A"/>
    <w:styleLink w:val="WW8Num69"/>
    <w:lvl w:ilvl="0">
      <w:start w:val="1"/>
      <w:numFmt w:val="lowerLetter"/>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616F58"/>
    <w:multiLevelType w:val="multilevel"/>
    <w:tmpl w:val="968CE8F8"/>
    <w:styleLink w:val="WW8Num72"/>
    <w:lvl w:ilvl="0">
      <w:start w:val="1"/>
      <w:numFmt w:val="upperRoman"/>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B5505F"/>
    <w:multiLevelType w:val="multilevel"/>
    <w:tmpl w:val="EAD6C038"/>
    <w:lvl w:ilvl="0">
      <w:start w:val="1"/>
      <w:numFmt w:val="lowerLetter"/>
      <w:lvlText w:val="%1)"/>
      <w:lvlJc w:val="left"/>
      <w:pPr>
        <w:ind w:left="1287" w:hanging="360"/>
      </w:pPr>
      <w:rPr>
        <w:rFonts w:cs="Times New Roman"/>
      </w:rPr>
    </w:lvl>
    <w:lvl w:ilvl="1">
      <w:start w:val="1"/>
      <w:numFmt w:val="upperRoman"/>
      <w:lvlText w:val="%2."/>
      <w:lvlJc w:val="left"/>
      <w:pPr>
        <w:ind w:left="720" w:hanging="720"/>
      </w:pPr>
      <w:rPr>
        <w:rFonts w:ascii="Arial" w:eastAsia="Calibri" w:hAnsi="Arial" w:cs="Arial"/>
        <w:b/>
        <w:i w:val="0"/>
        <w:iCs/>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053C0941"/>
    <w:multiLevelType w:val="multilevel"/>
    <w:tmpl w:val="669E2258"/>
    <w:styleLink w:val="WW8Num49"/>
    <w:lvl w:ilvl="0">
      <w:start w:val="1"/>
      <w:numFmt w:val="upperRoman"/>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7532664"/>
    <w:multiLevelType w:val="multilevel"/>
    <w:tmpl w:val="21D0A22A"/>
    <w:styleLink w:val="WW8Num78"/>
    <w:lvl w:ilvl="0">
      <w:start w:val="1"/>
      <w:numFmt w:val="upperRoman"/>
      <w:lvlText w:val="%1."/>
      <w:lvlJc w:val="left"/>
      <w:pPr>
        <w:ind w:left="720" w:hanging="360"/>
      </w:pPr>
      <w:rPr>
        <w:rFonts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7D5267D"/>
    <w:multiLevelType w:val="multilevel"/>
    <w:tmpl w:val="64C42E04"/>
    <w:styleLink w:val="WW8Num84"/>
    <w:lvl w:ilvl="0">
      <w:start w:val="1"/>
      <w:numFmt w:val="upperRoman"/>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9DD19A6"/>
    <w:multiLevelType w:val="multilevel"/>
    <w:tmpl w:val="757A62E6"/>
    <w:styleLink w:val="WW8Num59"/>
    <w:lvl w:ilvl="0">
      <w:start w:val="1"/>
      <w:numFmt w:val="lowerLetter"/>
      <w:lvlText w:val="%1)"/>
      <w:lvlJc w:val="left"/>
      <w:pPr>
        <w:ind w:left="720" w:hanging="360"/>
      </w:pPr>
      <w:rPr>
        <w:rFonts w:cs="Times New Roman"/>
        <w:b w:val="0"/>
        <w:bCs/>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E76017F"/>
    <w:multiLevelType w:val="hybridMultilevel"/>
    <w:tmpl w:val="EE06E02A"/>
    <w:lvl w:ilvl="0" w:tplc="507C3E3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4244D1"/>
    <w:multiLevelType w:val="multilevel"/>
    <w:tmpl w:val="910E68E6"/>
    <w:styleLink w:val="WW8Num53"/>
    <w:lvl w:ilvl="0">
      <w:start w:val="1"/>
      <w:numFmt w:val="upperRoman"/>
      <w:lvlText w:val="%1."/>
      <w:lvlJc w:val="left"/>
      <w:pPr>
        <w:ind w:left="72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6B4B7B"/>
    <w:multiLevelType w:val="multilevel"/>
    <w:tmpl w:val="187E01A2"/>
    <w:styleLink w:val="WW8Num70"/>
    <w:lvl w:ilvl="0">
      <w:start w:val="1"/>
      <w:numFmt w:val="upperRoman"/>
      <w:lvlText w:val="%1."/>
      <w:lvlJc w:val="left"/>
      <w:pPr>
        <w:ind w:left="1080" w:hanging="720"/>
      </w:pPr>
      <w:rPr>
        <w:rFonts w:eastAsia="Times New Roman"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7B2642"/>
    <w:multiLevelType w:val="hybridMultilevel"/>
    <w:tmpl w:val="DA884BAA"/>
    <w:lvl w:ilvl="0" w:tplc="04160017">
      <w:start w:val="1"/>
      <w:numFmt w:val="lowerLetter"/>
      <w:lvlText w:val="%1)"/>
      <w:lvlJc w:val="left"/>
      <w:pPr>
        <w:ind w:left="1287" w:hanging="360"/>
      </w:pPr>
    </w:lvl>
    <w:lvl w:ilvl="1" w:tplc="114840F6">
      <w:start w:val="1"/>
      <w:numFmt w:val="upperRoman"/>
      <w:lvlText w:val="%2."/>
      <w:lvlJc w:val="left"/>
      <w:pPr>
        <w:ind w:left="2367" w:hanging="720"/>
      </w:pPr>
      <w:rPr>
        <w:rFonts w:hint="default"/>
        <w:b/>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3F01948"/>
    <w:multiLevelType w:val="multilevel"/>
    <w:tmpl w:val="5840EFEC"/>
    <w:styleLink w:val="WW8Num55"/>
    <w:lvl w:ilvl="0">
      <w:start w:val="1"/>
      <w:numFmt w:val="upperRoman"/>
      <w:lvlText w:val="%1."/>
      <w:lvlJc w:val="left"/>
      <w:pPr>
        <w:ind w:left="777" w:hanging="720"/>
      </w:pPr>
      <w:rPr>
        <w:rFonts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7485E57"/>
    <w:multiLevelType w:val="multilevel"/>
    <w:tmpl w:val="FF32E940"/>
    <w:styleLink w:val="WW8Num65"/>
    <w:lvl w:ilvl="0">
      <w:start w:val="1"/>
      <w:numFmt w:val="upperRoman"/>
      <w:lvlText w:val="%1."/>
      <w:lvlJc w:val="left"/>
      <w:pPr>
        <w:ind w:left="720" w:hanging="360"/>
      </w:pPr>
      <w:rPr>
        <w:rFonts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8106149"/>
    <w:multiLevelType w:val="hybridMultilevel"/>
    <w:tmpl w:val="EA1854A4"/>
    <w:lvl w:ilvl="0" w:tplc="8A8A58D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F82D9E"/>
    <w:multiLevelType w:val="multilevel"/>
    <w:tmpl w:val="92AC7B66"/>
    <w:styleLink w:val="WW8Num51"/>
    <w:lvl w:ilvl="0">
      <w:start w:val="1"/>
      <w:numFmt w:val="lowerLetter"/>
      <w:lvlText w:val="%1)"/>
      <w:lvlJc w:val="left"/>
      <w:pPr>
        <w:ind w:left="720" w:hanging="360"/>
      </w:pPr>
      <w:rPr>
        <w:rFonts w:cs="Times New Roman"/>
        <w:b w:val="0"/>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DB5726E"/>
    <w:multiLevelType w:val="multilevel"/>
    <w:tmpl w:val="5298E978"/>
    <w:styleLink w:val="WW8Num67"/>
    <w:lvl w:ilvl="0">
      <w:start w:val="2"/>
      <w:numFmt w:val="upperRoman"/>
      <w:lvlText w:val="%1."/>
      <w:lvlJc w:val="left"/>
      <w:pPr>
        <w:ind w:left="1080" w:hanging="72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E3E7224"/>
    <w:multiLevelType w:val="multilevel"/>
    <w:tmpl w:val="305C98E2"/>
    <w:styleLink w:val="WW8Num79"/>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E665A87"/>
    <w:multiLevelType w:val="multilevel"/>
    <w:tmpl w:val="80CC9490"/>
    <w:styleLink w:val="WW8Num64"/>
    <w:lvl w:ilvl="0">
      <w:start w:val="1"/>
      <w:numFmt w:val="lowerLetter"/>
      <w:lvlText w:val="%1)"/>
      <w:lvlJc w:val="left"/>
      <w:pPr>
        <w:ind w:left="1290" w:hanging="360"/>
      </w:pPr>
      <w:rPr>
        <w:rFonts w:cs="Times New Roman"/>
      </w:rPr>
    </w:lvl>
    <w:lvl w:ilvl="1">
      <w:start w:val="1"/>
      <w:numFmt w:val="lowerLetter"/>
      <w:lvlText w:val="%2."/>
      <w:lvlJc w:val="left"/>
      <w:pPr>
        <w:ind w:left="2010" w:hanging="360"/>
      </w:pPr>
      <w:rPr>
        <w:rFonts w:cs="Times New Roman"/>
      </w:rPr>
    </w:lvl>
    <w:lvl w:ilvl="2">
      <w:start w:val="1"/>
      <w:numFmt w:val="lowerRoman"/>
      <w:lvlText w:val="%3."/>
      <w:lvlJc w:val="right"/>
      <w:pPr>
        <w:ind w:left="2730" w:hanging="180"/>
      </w:pPr>
      <w:rPr>
        <w:rFonts w:cs="Times New Roman"/>
      </w:rPr>
    </w:lvl>
    <w:lvl w:ilvl="3">
      <w:start w:val="1"/>
      <w:numFmt w:val="decimal"/>
      <w:lvlText w:val="%4."/>
      <w:lvlJc w:val="left"/>
      <w:pPr>
        <w:ind w:left="3450" w:hanging="360"/>
      </w:pPr>
      <w:rPr>
        <w:rFonts w:cs="Times New Roman"/>
      </w:rPr>
    </w:lvl>
    <w:lvl w:ilvl="4">
      <w:start w:val="1"/>
      <w:numFmt w:val="lowerLetter"/>
      <w:lvlText w:val="%5."/>
      <w:lvlJc w:val="left"/>
      <w:pPr>
        <w:ind w:left="4170" w:hanging="360"/>
      </w:pPr>
      <w:rPr>
        <w:rFonts w:cs="Times New Roman"/>
      </w:rPr>
    </w:lvl>
    <w:lvl w:ilvl="5">
      <w:start w:val="1"/>
      <w:numFmt w:val="lowerRoman"/>
      <w:lvlText w:val="%6."/>
      <w:lvlJc w:val="right"/>
      <w:pPr>
        <w:ind w:left="4890" w:hanging="180"/>
      </w:pPr>
      <w:rPr>
        <w:rFonts w:cs="Times New Roman"/>
      </w:rPr>
    </w:lvl>
    <w:lvl w:ilvl="6">
      <w:start w:val="1"/>
      <w:numFmt w:val="decimal"/>
      <w:lvlText w:val="%7."/>
      <w:lvlJc w:val="left"/>
      <w:pPr>
        <w:ind w:left="5610" w:hanging="360"/>
      </w:pPr>
      <w:rPr>
        <w:rFonts w:cs="Times New Roman"/>
      </w:rPr>
    </w:lvl>
    <w:lvl w:ilvl="7">
      <w:start w:val="1"/>
      <w:numFmt w:val="lowerLetter"/>
      <w:lvlText w:val="%8."/>
      <w:lvlJc w:val="left"/>
      <w:pPr>
        <w:ind w:left="6330" w:hanging="360"/>
      </w:pPr>
      <w:rPr>
        <w:rFonts w:cs="Times New Roman"/>
      </w:rPr>
    </w:lvl>
    <w:lvl w:ilvl="8">
      <w:start w:val="1"/>
      <w:numFmt w:val="lowerRoman"/>
      <w:lvlText w:val="%9."/>
      <w:lvlJc w:val="right"/>
      <w:pPr>
        <w:ind w:left="7050" w:hanging="180"/>
      </w:pPr>
      <w:rPr>
        <w:rFonts w:cs="Times New Roman"/>
      </w:rPr>
    </w:lvl>
  </w:abstractNum>
  <w:abstractNum w:abstractNumId="18" w15:restartNumberingAfterBreak="0">
    <w:nsid w:val="1F78749B"/>
    <w:multiLevelType w:val="multilevel"/>
    <w:tmpl w:val="5F70D12E"/>
    <w:styleLink w:val="WW8Num48"/>
    <w:lvl w:ilvl="0">
      <w:start w:val="1"/>
      <w:numFmt w:val="upperRoman"/>
      <w:lvlText w:val="%1."/>
      <w:lvlJc w:val="left"/>
      <w:pPr>
        <w:ind w:left="720" w:hanging="360"/>
      </w:pPr>
      <w:rPr>
        <w:rFonts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06743C8"/>
    <w:multiLevelType w:val="multilevel"/>
    <w:tmpl w:val="1914984E"/>
    <w:styleLink w:val="WW8Num81"/>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35B0464"/>
    <w:multiLevelType w:val="multilevel"/>
    <w:tmpl w:val="26804FBE"/>
    <w:styleLink w:val="WW8Num60"/>
    <w:lvl w:ilvl="0">
      <w:start w:val="1"/>
      <w:numFmt w:val="upperRoman"/>
      <w:lvlText w:val="%1."/>
      <w:lvlJc w:val="left"/>
      <w:pPr>
        <w:ind w:left="720" w:hanging="36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B8D7A09"/>
    <w:multiLevelType w:val="multilevel"/>
    <w:tmpl w:val="03A2CB68"/>
    <w:styleLink w:val="WW8Num91"/>
    <w:lvl w:ilvl="0">
      <w:start w:val="1"/>
      <w:numFmt w:val="upperRoman"/>
      <w:lvlText w:val="%1."/>
      <w:lvlJc w:val="left"/>
      <w:pPr>
        <w:ind w:left="720" w:hanging="360"/>
      </w:pPr>
      <w:rPr>
        <w:rFonts w:ascii="Arial" w:hAnsi="Arial" w:cs="Arial"/>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CE17691"/>
    <w:multiLevelType w:val="multilevel"/>
    <w:tmpl w:val="F378E44E"/>
    <w:styleLink w:val="WW8Num8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D222D9B"/>
    <w:multiLevelType w:val="multilevel"/>
    <w:tmpl w:val="32CAD8F0"/>
    <w:styleLink w:val="WW8Num86"/>
    <w:lvl w:ilvl="0">
      <w:start w:val="1"/>
      <w:numFmt w:val="upperRoman"/>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2E455B81"/>
    <w:multiLevelType w:val="multilevel"/>
    <w:tmpl w:val="6092179C"/>
    <w:styleLink w:val="WW8Num87"/>
    <w:lvl w:ilvl="0">
      <w:start w:val="1"/>
      <w:numFmt w:val="upperRoman"/>
      <w:lvlText w:val="%1."/>
      <w:lvlJc w:val="left"/>
      <w:pPr>
        <w:ind w:left="1440" w:hanging="360"/>
      </w:pPr>
      <w:rPr>
        <w:rFonts w:cs="Times New Roman"/>
        <w:b/>
        <w:color w:val="00000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5" w15:restartNumberingAfterBreak="0">
    <w:nsid w:val="31972C9A"/>
    <w:multiLevelType w:val="multilevel"/>
    <w:tmpl w:val="8A76435E"/>
    <w:styleLink w:val="WW8Num61"/>
    <w:lvl w:ilvl="0">
      <w:start w:val="1"/>
      <w:numFmt w:val="upperRoman"/>
      <w:lvlText w:val="%1."/>
      <w:lvlJc w:val="left"/>
      <w:pPr>
        <w:ind w:left="720" w:hanging="360"/>
      </w:pPr>
      <w:rPr>
        <w:rFonts w:ascii="Arial" w:hAnsi="Arial" w:cs="Arial"/>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7574791"/>
    <w:multiLevelType w:val="multilevel"/>
    <w:tmpl w:val="A48C0934"/>
    <w:styleLink w:val="WW8Num89"/>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94D78DA"/>
    <w:multiLevelType w:val="multilevel"/>
    <w:tmpl w:val="F5B2355C"/>
    <w:styleLink w:val="WW8Num74"/>
    <w:lvl w:ilvl="0">
      <w:start w:val="1"/>
      <w:numFmt w:val="upperRoman"/>
      <w:lvlText w:val="%1."/>
      <w:lvlJc w:val="righ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8" w15:restartNumberingAfterBreak="0">
    <w:nsid w:val="466127E7"/>
    <w:multiLevelType w:val="multilevel"/>
    <w:tmpl w:val="2286CC84"/>
    <w:styleLink w:val="WW8Num80"/>
    <w:lvl w:ilvl="0">
      <w:start w:val="1"/>
      <w:numFmt w:val="upperRoman"/>
      <w:lvlText w:val="%1."/>
      <w:lvlJc w:val="left"/>
      <w:pPr>
        <w:ind w:left="720" w:hanging="36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B583601"/>
    <w:multiLevelType w:val="multilevel"/>
    <w:tmpl w:val="1A102902"/>
    <w:styleLink w:val="WW8Num47"/>
    <w:lvl w:ilvl="0">
      <w:start w:val="1"/>
      <w:numFmt w:val="lowerLetter"/>
      <w:lvlText w:val="%1)"/>
      <w:lvlJc w:val="left"/>
      <w:pPr>
        <w:ind w:left="720" w:hanging="360"/>
      </w:pPr>
      <w:rPr>
        <w:rFonts w:cs="Times New Roman"/>
        <w:b w:val="0"/>
        <w:bCs/>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EEC0348"/>
    <w:multiLevelType w:val="multilevel"/>
    <w:tmpl w:val="15826050"/>
    <w:styleLink w:val="WW8Num92"/>
    <w:lvl w:ilvl="0">
      <w:start w:val="1"/>
      <w:numFmt w:val="upperRoman"/>
      <w:lvlText w:val="%1."/>
      <w:lvlJc w:val="left"/>
      <w:pPr>
        <w:ind w:left="720" w:hanging="360"/>
      </w:pPr>
      <w:rPr>
        <w:rFonts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572414A"/>
    <w:multiLevelType w:val="multilevel"/>
    <w:tmpl w:val="ABC42FA6"/>
    <w:styleLink w:val="WW8Num46"/>
    <w:lvl w:ilvl="0">
      <w:start w:val="1"/>
      <w:numFmt w:val="upperRoman"/>
      <w:lvlText w:val="%1."/>
      <w:lvlJc w:val="left"/>
      <w:pPr>
        <w:ind w:left="108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A8E3B91"/>
    <w:multiLevelType w:val="multilevel"/>
    <w:tmpl w:val="CCAC6B8A"/>
    <w:styleLink w:val="WW8Num75"/>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B91232D"/>
    <w:multiLevelType w:val="multilevel"/>
    <w:tmpl w:val="7A1A9CDC"/>
    <w:styleLink w:val="WW8Num88"/>
    <w:lvl w:ilvl="0">
      <w:start w:val="1"/>
      <w:numFmt w:val="upperRoman"/>
      <w:lvlText w:val="%1."/>
      <w:lvlJc w:val="left"/>
      <w:pPr>
        <w:ind w:left="720" w:hanging="36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1507B0"/>
    <w:multiLevelType w:val="multilevel"/>
    <w:tmpl w:val="24B0F866"/>
    <w:styleLink w:val="WW8Num77"/>
    <w:lvl w:ilvl="0">
      <w:start w:val="1"/>
      <w:numFmt w:val="upperRoman"/>
      <w:lvlText w:val="%1."/>
      <w:lvlJc w:val="left"/>
      <w:pPr>
        <w:ind w:left="1080" w:hanging="72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2244E09"/>
    <w:multiLevelType w:val="multilevel"/>
    <w:tmpl w:val="CD8601BA"/>
    <w:styleLink w:val="WW8Num85"/>
    <w:lvl w:ilvl="0">
      <w:start w:val="1"/>
      <w:numFmt w:val="upperRoman"/>
      <w:lvlText w:val="%1."/>
      <w:lvlJc w:val="left"/>
      <w:pPr>
        <w:ind w:left="720" w:hanging="36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3242A69"/>
    <w:multiLevelType w:val="multilevel"/>
    <w:tmpl w:val="513A7E90"/>
    <w:styleLink w:val="WW8Num83"/>
    <w:lvl w:ilvl="0">
      <w:start w:val="1"/>
      <w:numFmt w:val="upperRoman"/>
      <w:lvlText w:val="%1."/>
      <w:lvlJc w:val="left"/>
      <w:pPr>
        <w:ind w:left="1080" w:hanging="720"/>
      </w:pPr>
      <w:rPr>
        <w:rFonts w:eastAsia="Times New Roman"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86F328A"/>
    <w:multiLevelType w:val="multilevel"/>
    <w:tmpl w:val="B9C694DC"/>
    <w:styleLink w:val="WW8Num63"/>
    <w:lvl w:ilvl="0">
      <w:start w:val="1"/>
      <w:numFmt w:val="upperRoman"/>
      <w:lvlText w:val="%1."/>
      <w:lvlJc w:val="left"/>
      <w:pPr>
        <w:ind w:left="2367" w:hanging="720"/>
      </w:pPr>
      <w:rPr>
        <w:rFonts w:cs="Times New Roman"/>
        <w:b/>
        <w:i w:val="0"/>
        <w:i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A7C6F3B"/>
    <w:multiLevelType w:val="multilevel"/>
    <w:tmpl w:val="011E2F06"/>
    <w:styleLink w:val="WW8Num76"/>
    <w:lvl w:ilvl="0">
      <w:start w:val="1"/>
      <w:numFmt w:val="upperRoman"/>
      <w:lvlText w:val="%1."/>
      <w:lvlJc w:val="left"/>
      <w:pPr>
        <w:ind w:left="720" w:hanging="360"/>
      </w:pPr>
      <w:rPr>
        <w:rFonts w:cs="Times New Roman"/>
        <w:b/>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BD234B2"/>
    <w:multiLevelType w:val="multilevel"/>
    <w:tmpl w:val="7F0C848A"/>
    <w:styleLink w:val="WW8Num90"/>
    <w:lvl w:ilvl="0">
      <w:start w:val="1"/>
      <w:numFmt w:val="upperRoman"/>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D7A23B2"/>
    <w:multiLevelType w:val="multilevel"/>
    <w:tmpl w:val="26B8EA84"/>
    <w:styleLink w:val="WW8Num68"/>
    <w:lvl w:ilvl="0">
      <w:start w:val="1"/>
      <w:numFmt w:val="lowerLetter"/>
      <w:lvlText w:val="%1)"/>
      <w:lvlJc w:val="left"/>
      <w:pPr>
        <w:ind w:left="720" w:hanging="360"/>
      </w:pPr>
      <w:rPr>
        <w:rFonts w:cs="Times New Roman"/>
        <w:b w:val="0"/>
        <w:bCs/>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0AE183C"/>
    <w:multiLevelType w:val="multilevel"/>
    <w:tmpl w:val="DD20C012"/>
    <w:styleLink w:val="WW8Num93"/>
    <w:lvl w:ilvl="0">
      <w:start w:val="1"/>
      <w:numFmt w:val="upperRoman"/>
      <w:lvlText w:val="%1."/>
      <w:lvlJc w:val="left"/>
      <w:pPr>
        <w:ind w:left="720" w:hanging="36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51F72AB"/>
    <w:multiLevelType w:val="multilevel"/>
    <w:tmpl w:val="080E43AE"/>
    <w:styleLink w:val="WW8Num73"/>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AAD1463"/>
    <w:multiLevelType w:val="multilevel"/>
    <w:tmpl w:val="2D3E0C38"/>
    <w:styleLink w:val="WW8Num57"/>
    <w:lvl w:ilvl="0">
      <w:start w:val="1"/>
      <w:numFmt w:val="upperRoman"/>
      <w:lvlText w:val="%1."/>
      <w:lvlJc w:val="left"/>
      <w:pPr>
        <w:ind w:left="1080" w:hanging="720"/>
      </w:pPr>
      <w:rPr>
        <w:rFonts w:cs="Times New Roman"/>
        <w:b/>
        <w:strike w:val="0"/>
        <w:dstrike w:val="0"/>
        <w:sz w:val="24"/>
        <w:szCs w:val="24"/>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D405C6F"/>
    <w:multiLevelType w:val="multilevel"/>
    <w:tmpl w:val="CE6C9830"/>
    <w:styleLink w:val="WW8Num54"/>
    <w:lvl w:ilvl="0">
      <w:start w:val="1"/>
      <w:numFmt w:val="upperRoman"/>
      <w:lvlText w:val="%1."/>
      <w:lvlJc w:val="left"/>
      <w:pPr>
        <w:ind w:left="1080" w:hanging="72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D587B0B"/>
    <w:multiLevelType w:val="multilevel"/>
    <w:tmpl w:val="2BC6A68C"/>
    <w:styleLink w:val="WW8Num52"/>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6" w15:restartNumberingAfterBreak="0">
    <w:nsid w:val="7DEF7F06"/>
    <w:multiLevelType w:val="multilevel"/>
    <w:tmpl w:val="AA6ECDCC"/>
    <w:styleLink w:val="WW8Num50"/>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E2B0FE4"/>
    <w:multiLevelType w:val="multilevel"/>
    <w:tmpl w:val="AA18EAC4"/>
    <w:styleLink w:val="WW8Num71"/>
    <w:lvl w:ilvl="0">
      <w:start w:val="1"/>
      <w:numFmt w:val="upperRoman"/>
      <w:lvlText w:val="%1."/>
      <w:lvlJc w:val="left"/>
      <w:pPr>
        <w:ind w:left="720" w:hanging="360"/>
      </w:pPr>
      <w:rPr>
        <w:rFonts w:ascii="Arial"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29409977">
    <w:abstractNumId w:val="27"/>
  </w:num>
  <w:num w:numId="2" w16cid:durableId="126634158">
    <w:abstractNumId w:val="43"/>
    <w:lvlOverride w:ilvl="0">
      <w:lvl w:ilvl="0">
        <w:start w:val="1"/>
        <w:numFmt w:val="upperRoman"/>
        <w:lvlText w:val="%1."/>
        <w:lvlJc w:val="left"/>
        <w:pPr>
          <w:ind w:left="1080" w:hanging="720"/>
        </w:pPr>
        <w:rPr>
          <w:rFonts w:ascii="Arial" w:hAnsi="Arial" w:cs="Arial" w:hint="default"/>
          <w:b/>
          <w:strike w:val="0"/>
          <w:dstrike w:val="0"/>
          <w:sz w:val="24"/>
          <w:szCs w:val="24"/>
          <w:u w:val="none"/>
        </w:rPr>
      </w:lvl>
    </w:lvlOverride>
  </w:num>
  <w:num w:numId="3" w16cid:durableId="2088337178">
    <w:abstractNumId w:val="16"/>
  </w:num>
  <w:num w:numId="4" w16cid:durableId="1556234986">
    <w:abstractNumId w:val="17"/>
  </w:num>
  <w:num w:numId="5" w16cid:durableId="1208492698">
    <w:abstractNumId w:val="34"/>
  </w:num>
  <w:num w:numId="6" w16cid:durableId="954019931">
    <w:abstractNumId w:val="11"/>
    <w:lvlOverride w:ilvl="0">
      <w:lvl w:ilvl="0">
        <w:start w:val="1"/>
        <w:numFmt w:val="upperRoman"/>
        <w:lvlText w:val="%1."/>
        <w:lvlJc w:val="left"/>
        <w:pPr>
          <w:ind w:left="777" w:hanging="720"/>
        </w:pPr>
        <w:rPr>
          <w:rFonts w:ascii="Arial" w:hAnsi="Arial" w:cs="Arial" w:hint="default"/>
          <w:b/>
          <w:color w:val="000000"/>
        </w:rPr>
      </w:lvl>
    </w:lvlOverride>
  </w:num>
  <w:num w:numId="7" w16cid:durableId="1575159942">
    <w:abstractNumId w:val="32"/>
  </w:num>
  <w:num w:numId="8" w16cid:durableId="815802655">
    <w:abstractNumId w:val="42"/>
    <w:lvlOverride w:ilvl="0">
      <w:lvl w:ilvl="0">
        <w:start w:val="1"/>
        <w:numFmt w:val="upperRoman"/>
        <w:lvlText w:val="%1."/>
        <w:lvlJc w:val="left"/>
        <w:pPr>
          <w:ind w:left="1080" w:hanging="720"/>
        </w:pPr>
        <w:rPr>
          <w:rFonts w:ascii="Arial" w:hAnsi="Arial" w:cs="Arial" w:hint="default"/>
          <w:b/>
        </w:rPr>
      </w:lvl>
    </w:lvlOverride>
  </w:num>
  <w:num w:numId="9" w16cid:durableId="1335453153">
    <w:abstractNumId w:val="26"/>
  </w:num>
  <w:num w:numId="10" w16cid:durableId="988828643">
    <w:abstractNumId w:val="46"/>
  </w:num>
  <w:num w:numId="11" w16cid:durableId="1982418682">
    <w:abstractNumId w:val="8"/>
  </w:num>
  <w:num w:numId="12" w16cid:durableId="603609787">
    <w:abstractNumId w:val="3"/>
  </w:num>
  <w:num w:numId="13" w16cid:durableId="319044698">
    <w:abstractNumId w:val="45"/>
  </w:num>
  <w:num w:numId="14" w16cid:durableId="246546599">
    <w:abstractNumId w:val="1"/>
  </w:num>
  <w:num w:numId="15" w16cid:durableId="1191459157">
    <w:abstractNumId w:val="22"/>
  </w:num>
  <w:num w:numId="16" w16cid:durableId="994182053">
    <w:abstractNumId w:val="39"/>
  </w:num>
  <w:num w:numId="17" w16cid:durableId="282620331">
    <w:abstractNumId w:val="44"/>
  </w:num>
  <w:num w:numId="18" w16cid:durableId="1945531313">
    <w:abstractNumId w:val="33"/>
  </w:num>
  <w:num w:numId="19" w16cid:durableId="233320812">
    <w:abstractNumId w:val="24"/>
  </w:num>
  <w:num w:numId="20" w16cid:durableId="1204907058">
    <w:abstractNumId w:val="23"/>
  </w:num>
  <w:num w:numId="21" w16cid:durableId="4672286">
    <w:abstractNumId w:val="38"/>
  </w:num>
  <w:num w:numId="22" w16cid:durableId="29109258">
    <w:abstractNumId w:val="5"/>
  </w:num>
  <w:num w:numId="23" w16cid:durableId="1237012342">
    <w:abstractNumId w:val="21"/>
  </w:num>
  <w:num w:numId="24" w16cid:durableId="852306783">
    <w:abstractNumId w:val="25"/>
  </w:num>
  <w:num w:numId="25" w16cid:durableId="434206417">
    <w:abstractNumId w:val="41"/>
  </w:num>
  <w:num w:numId="26" w16cid:durableId="212816457">
    <w:abstractNumId w:val="19"/>
  </w:num>
  <w:num w:numId="27" w16cid:durableId="177165393">
    <w:abstractNumId w:val="47"/>
  </w:num>
  <w:num w:numId="28" w16cid:durableId="1760371162">
    <w:abstractNumId w:val="31"/>
    <w:lvlOverride w:ilvl="0">
      <w:lvl w:ilvl="0">
        <w:start w:val="1"/>
        <w:numFmt w:val="upperRoman"/>
        <w:lvlText w:val="%1."/>
        <w:lvlJc w:val="left"/>
        <w:pPr>
          <w:ind w:left="1080" w:hanging="720"/>
        </w:pPr>
        <w:rPr>
          <w:rFonts w:ascii="Arial" w:hAnsi="Arial" w:cs="Arial" w:hint="default"/>
          <w:b/>
          <w:bCs/>
        </w:rPr>
      </w:lvl>
    </w:lvlOverride>
  </w:num>
  <w:num w:numId="29" w16cid:durableId="1851991770">
    <w:abstractNumId w:val="35"/>
  </w:num>
  <w:num w:numId="30" w16cid:durableId="805245124">
    <w:abstractNumId w:val="9"/>
    <w:lvlOverride w:ilvl="0">
      <w:lvl w:ilvl="0">
        <w:start w:val="1"/>
        <w:numFmt w:val="upperRoman"/>
        <w:lvlText w:val="%1."/>
        <w:lvlJc w:val="left"/>
        <w:pPr>
          <w:ind w:left="1080" w:hanging="720"/>
        </w:pPr>
        <w:rPr>
          <w:rFonts w:ascii="Arial" w:eastAsia="Times New Roman" w:hAnsi="Arial" w:cs="Arial" w:hint="default"/>
          <w:b/>
          <w:bCs/>
        </w:rPr>
      </w:lvl>
    </w:lvlOverride>
  </w:num>
  <w:num w:numId="31" w16cid:durableId="1669793143">
    <w:abstractNumId w:val="0"/>
  </w:num>
  <w:num w:numId="32" w16cid:durableId="1183326378">
    <w:abstractNumId w:val="28"/>
  </w:num>
  <w:num w:numId="33" w16cid:durableId="1166745874">
    <w:abstractNumId w:val="20"/>
  </w:num>
  <w:num w:numId="34" w16cid:durableId="1724789085">
    <w:abstractNumId w:val="36"/>
  </w:num>
  <w:num w:numId="35" w16cid:durableId="215898070">
    <w:abstractNumId w:val="15"/>
  </w:num>
  <w:num w:numId="36" w16cid:durableId="12344745">
    <w:abstractNumId w:val="37"/>
    <w:lvlOverride w:ilvl="0">
      <w:lvl w:ilvl="0">
        <w:start w:val="1"/>
        <w:numFmt w:val="upperRoman"/>
        <w:lvlText w:val="%1."/>
        <w:lvlJc w:val="left"/>
        <w:pPr>
          <w:ind w:left="2367" w:hanging="720"/>
        </w:pPr>
        <w:rPr>
          <w:rFonts w:ascii="Arial" w:hAnsi="Arial" w:cs="Arial" w:hint="default"/>
          <w:b/>
          <w:i w:val="0"/>
          <w:iCs/>
        </w:rPr>
      </w:lvl>
    </w:lvlOverride>
  </w:num>
  <w:num w:numId="37" w16cid:durableId="1429079984">
    <w:abstractNumId w:val="14"/>
    <w:lvlOverride w:ilvl="0">
      <w:lvl w:ilvl="0">
        <w:start w:val="1"/>
        <w:numFmt w:val="lowerLetter"/>
        <w:lvlText w:val="%1)"/>
        <w:lvlJc w:val="left"/>
        <w:pPr>
          <w:ind w:left="720" w:hanging="360"/>
        </w:pPr>
        <w:rPr>
          <w:rFonts w:cs="Times New Roman"/>
          <w:b w:val="0"/>
          <w:bCs/>
        </w:rPr>
      </w:lvl>
    </w:lvlOverride>
  </w:num>
  <w:num w:numId="38" w16cid:durableId="344984787">
    <w:abstractNumId w:val="40"/>
    <w:lvlOverride w:ilvl="0">
      <w:lvl w:ilvl="0">
        <w:start w:val="1"/>
        <w:numFmt w:val="lowerLetter"/>
        <w:lvlText w:val="%1)"/>
        <w:lvlJc w:val="left"/>
        <w:pPr>
          <w:ind w:left="720" w:hanging="360"/>
        </w:pPr>
        <w:rPr>
          <w:rFonts w:cs="Times New Roman"/>
          <w:b w:val="0"/>
          <w:bCs/>
          <w:i w:val="0"/>
        </w:rPr>
      </w:lvl>
    </w:lvlOverride>
  </w:num>
  <w:num w:numId="39" w16cid:durableId="784882394">
    <w:abstractNumId w:val="29"/>
  </w:num>
  <w:num w:numId="40" w16cid:durableId="884415343">
    <w:abstractNumId w:val="6"/>
  </w:num>
  <w:num w:numId="41" w16cid:durableId="481235903">
    <w:abstractNumId w:val="12"/>
  </w:num>
  <w:num w:numId="42" w16cid:durableId="1106148247">
    <w:abstractNumId w:val="30"/>
  </w:num>
  <w:num w:numId="43" w16cid:durableId="630986295">
    <w:abstractNumId w:val="18"/>
  </w:num>
  <w:num w:numId="44" w16cid:durableId="29575812">
    <w:abstractNumId w:val="4"/>
  </w:num>
  <w:num w:numId="45" w16cid:durableId="1751081572">
    <w:abstractNumId w:val="43"/>
    <w:lvlOverride w:ilvl="0">
      <w:startOverride w:val="1"/>
    </w:lvlOverride>
  </w:num>
  <w:num w:numId="46" w16cid:durableId="1735395180">
    <w:abstractNumId w:val="16"/>
    <w:lvlOverride w:ilvl="0">
      <w:startOverride w:val="1"/>
    </w:lvlOverride>
  </w:num>
  <w:num w:numId="47" w16cid:durableId="1922063510">
    <w:abstractNumId w:val="17"/>
    <w:lvlOverride w:ilvl="0">
      <w:startOverride w:val="1"/>
    </w:lvlOverride>
  </w:num>
  <w:num w:numId="48" w16cid:durableId="510801040">
    <w:abstractNumId w:val="34"/>
    <w:lvlOverride w:ilvl="0">
      <w:lvl w:ilvl="0">
        <w:start w:val="1"/>
        <w:numFmt w:val="upperRoman"/>
        <w:lvlText w:val="%1."/>
        <w:lvlJc w:val="left"/>
        <w:pPr>
          <w:ind w:left="1080" w:hanging="720"/>
        </w:pPr>
        <w:rPr>
          <w:rFonts w:ascii="Arial" w:hAnsi="Arial" w:cs="Arial"/>
          <w:b/>
        </w:rPr>
      </w:lvl>
    </w:lvlOverride>
  </w:num>
  <w:num w:numId="49" w16cid:durableId="723479986">
    <w:abstractNumId w:val="11"/>
    <w:lvlOverride w:ilvl="0">
      <w:startOverride w:val="1"/>
    </w:lvlOverride>
  </w:num>
  <w:num w:numId="50" w16cid:durableId="255214497">
    <w:abstractNumId w:val="32"/>
    <w:lvlOverride w:ilvl="0">
      <w:startOverride w:val="1"/>
    </w:lvlOverride>
  </w:num>
  <w:num w:numId="51" w16cid:durableId="1110857278">
    <w:abstractNumId w:val="42"/>
    <w:lvlOverride w:ilvl="0">
      <w:startOverride w:val="1"/>
    </w:lvlOverride>
  </w:num>
  <w:num w:numId="52" w16cid:durableId="1446581820">
    <w:abstractNumId w:val="26"/>
    <w:lvlOverride w:ilvl="0">
      <w:startOverride w:val="1"/>
    </w:lvlOverride>
  </w:num>
  <w:num w:numId="53" w16cid:durableId="680356560">
    <w:abstractNumId w:val="46"/>
    <w:lvlOverride w:ilvl="0">
      <w:startOverride w:val="1"/>
    </w:lvlOverride>
  </w:num>
  <w:num w:numId="54" w16cid:durableId="224688773">
    <w:abstractNumId w:val="8"/>
    <w:lvlOverride w:ilvl="0">
      <w:startOverride w:val="1"/>
    </w:lvlOverride>
  </w:num>
  <w:num w:numId="55" w16cid:durableId="23991580">
    <w:abstractNumId w:val="3"/>
    <w:lvlOverride w:ilvl="0">
      <w:startOverride w:val="1"/>
    </w:lvlOverride>
  </w:num>
  <w:num w:numId="56" w16cid:durableId="120657423">
    <w:abstractNumId w:val="45"/>
    <w:lvlOverride w:ilvl="0">
      <w:startOverride w:val="1"/>
    </w:lvlOverride>
  </w:num>
  <w:num w:numId="57" w16cid:durableId="65568545">
    <w:abstractNumId w:val="1"/>
    <w:lvlOverride w:ilvl="0">
      <w:startOverride w:val="1"/>
    </w:lvlOverride>
  </w:num>
  <w:num w:numId="58" w16cid:durableId="2025128292">
    <w:abstractNumId w:val="22"/>
    <w:lvlOverride w:ilvl="0">
      <w:startOverride w:val="1"/>
    </w:lvlOverride>
  </w:num>
  <w:num w:numId="59" w16cid:durableId="1961262672">
    <w:abstractNumId w:val="39"/>
    <w:lvlOverride w:ilvl="0">
      <w:startOverride w:val="1"/>
    </w:lvlOverride>
  </w:num>
  <w:num w:numId="60" w16cid:durableId="608664155">
    <w:abstractNumId w:val="44"/>
    <w:lvlOverride w:ilvl="0">
      <w:startOverride w:val="1"/>
    </w:lvlOverride>
  </w:num>
  <w:num w:numId="61" w16cid:durableId="918707218">
    <w:abstractNumId w:val="33"/>
    <w:lvlOverride w:ilvl="0">
      <w:startOverride w:val="1"/>
    </w:lvlOverride>
  </w:num>
  <w:num w:numId="62" w16cid:durableId="1929188103">
    <w:abstractNumId w:val="24"/>
    <w:lvlOverride w:ilvl="0">
      <w:startOverride w:val="1"/>
    </w:lvlOverride>
  </w:num>
  <w:num w:numId="63" w16cid:durableId="463625590">
    <w:abstractNumId w:val="23"/>
    <w:lvlOverride w:ilvl="0">
      <w:lvl w:ilvl="0">
        <w:start w:val="1"/>
        <w:numFmt w:val="upperRoman"/>
        <w:lvlText w:val="%1."/>
        <w:lvlJc w:val="left"/>
        <w:pPr>
          <w:ind w:left="720" w:hanging="360"/>
        </w:pPr>
        <w:rPr>
          <w:rFonts w:ascii="Arial" w:hAnsi="Arial" w:cs="Arial" w:hint="default"/>
          <w:b/>
        </w:rPr>
      </w:lvl>
    </w:lvlOverride>
  </w:num>
  <w:num w:numId="64" w16cid:durableId="951743369">
    <w:abstractNumId w:val="38"/>
    <w:lvlOverride w:ilvl="0">
      <w:startOverride w:val="1"/>
    </w:lvlOverride>
  </w:num>
  <w:num w:numId="65" w16cid:durableId="736898051">
    <w:abstractNumId w:val="21"/>
    <w:lvlOverride w:ilvl="0">
      <w:startOverride w:val="1"/>
    </w:lvlOverride>
  </w:num>
  <w:num w:numId="66" w16cid:durableId="595096767">
    <w:abstractNumId w:val="25"/>
    <w:lvlOverride w:ilvl="0">
      <w:startOverride w:val="1"/>
    </w:lvlOverride>
  </w:num>
  <w:num w:numId="67" w16cid:durableId="643507604">
    <w:abstractNumId w:val="41"/>
    <w:lvlOverride w:ilvl="0">
      <w:startOverride w:val="1"/>
    </w:lvlOverride>
  </w:num>
  <w:num w:numId="68" w16cid:durableId="1801915315">
    <w:abstractNumId w:val="19"/>
    <w:lvlOverride w:ilvl="0">
      <w:startOverride w:val="1"/>
    </w:lvlOverride>
  </w:num>
  <w:num w:numId="69" w16cid:durableId="270211330">
    <w:abstractNumId w:val="47"/>
    <w:lvlOverride w:ilvl="0">
      <w:startOverride w:val="1"/>
    </w:lvlOverride>
  </w:num>
  <w:num w:numId="70" w16cid:durableId="156071041">
    <w:abstractNumId w:val="2"/>
  </w:num>
  <w:num w:numId="71" w16cid:durableId="1363870682">
    <w:abstractNumId w:val="31"/>
    <w:lvlOverride w:ilvl="0">
      <w:startOverride w:val="1"/>
    </w:lvlOverride>
  </w:num>
  <w:num w:numId="72" w16cid:durableId="50420555">
    <w:abstractNumId w:val="35"/>
    <w:lvlOverride w:ilvl="0">
      <w:startOverride w:val="1"/>
    </w:lvlOverride>
  </w:num>
  <w:num w:numId="73" w16cid:durableId="156700898">
    <w:abstractNumId w:val="9"/>
    <w:lvlOverride w:ilvl="0">
      <w:lvl w:ilvl="0">
        <w:start w:val="1"/>
        <w:numFmt w:val="upperRoman"/>
        <w:lvlText w:val="%1."/>
        <w:lvlJc w:val="left"/>
        <w:pPr>
          <w:ind w:left="1080" w:hanging="720"/>
        </w:pPr>
        <w:rPr>
          <w:rFonts w:ascii="Arial" w:eastAsia="Times New Roman" w:hAnsi="Arial" w:cs="Arial" w:hint="default"/>
          <w:b/>
          <w:bCs/>
        </w:rPr>
      </w:lvl>
    </w:lvlOverride>
  </w:num>
  <w:num w:numId="74" w16cid:durableId="1557819849">
    <w:abstractNumId w:val="0"/>
    <w:lvlOverride w:ilvl="0">
      <w:startOverride w:val="1"/>
    </w:lvlOverride>
  </w:num>
  <w:num w:numId="75" w16cid:durableId="1874272828">
    <w:abstractNumId w:val="28"/>
    <w:lvlOverride w:ilvl="0">
      <w:startOverride w:val="1"/>
    </w:lvlOverride>
  </w:num>
  <w:num w:numId="76" w16cid:durableId="201408115">
    <w:abstractNumId w:val="20"/>
    <w:lvlOverride w:ilvl="0">
      <w:startOverride w:val="1"/>
    </w:lvlOverride>
  </w:num>
  <w:num w:numId="77" w16cid:durableId="32073126">
    <w:abstractNumId w:val="36"/>
    <w:lvlOverride w:ilvl="0">
      <w:startOverride w:val="1"/>
    </w:lvlOverride>
  </w:num>
  <w:num w:numId="78" w16cid:durableId="1777870855">
    <w:abstractNumId w:val="15"/>
    <w:lvlOverride w:ilvl="0">
      <w:startOverride w:val="2"/>
    </w:lvlOverride>
  </w:num>
  <w:num w:numId="79" w16cid:durableId="1148790999">
    <w:abstractNumId w:val="37"/>
    <w:lvlOverride w:ilvl="0">
      <w:startOverride w:val="1"/>
    </w:lvlOverride>
  </w:num>
  <w:num w:numId="80" w16cid:durableId="206184745">
    <w:abstractNumId w:val="14"/>
    <w:lvlOverride w:ilvl="0">
      <w:startOverride w:val="1"/>
    </w:lvlOverride>
  </w:num>
  <w:num w:numId="81" w16cid:durableId="1378815777">
    <w:abstractNumId w:val="40"/>
    <w:lvlOverride w:ilvl="0">
      <w:startOverride w:val="1"/>
    </w:lvlOverride>
  </w:num>
  <w:num w:numId="82" w16cid:durableId="712655186">
    <w:abstractNumId w:val="29"/>
    <w:lvlOverride w:ilvl="0">
      <w:startOverride w:val="1"/>
    </w:lvlOverride>
  </w:num>
  <w:num w:numId="83" w16cid:durableId="685517008">
    <w:abstractNumId w:val="12"/>
    <w:lvlOverride w:ilvl="0">
      <w:startOverride w:val="1"/>
    </w:lvlOverride>
  </w:num>
  <w:num w:numId="84" w16cid:durableId="1735852877">
    <w:abstractNumId w:val="30"/>
    <w:lvlOverride w:ilvl="0">
      <w:startOverride w:val="1"/>
    </w:lvlOverride>
  </w:num>
  <w:num w:numId="85" w16cid:durableId="1267729679">
    <w:abstractNumId w:val="18"/>
    <w:lvlOverride w:ilvl="0">
      <w:startOverride w:val="1"/>
    </w:lvlOverride>
  </w:num>
  <w:num w:numId="86" w16cid:durableId="1185049272">
    <w:abstractNumId w:val="4"/>
    <w:lvlOverride w:ilvl="0">
      <w:startOverride w:val="1"/>
    </w:lvlOverride>
  </w:num>
  <w:num w:numId="87" w16cid:durableId="1539002103">
    <w:abstractNumId w:val="13"/>
  </w:num>
  <w:num w:numId="88" w16cid:durableId="115572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72994557">
    <w:abstractNumId w:val="9"/>
  </w:num>
  <w:num w:numId="90" w16cid:durableId="716970264">
    <w:abstractNumId w:val="11"/>
  </w:num>
  <w:num w:numId="91" w16cid:durableId="1702242643">
    <w:abstractNumId w:val="31"/>
  </w:num>
  <w:num w:numId="92" w16cid:durableId="114258082">
    <w:abstractNumId w:val="37"/>
  </w:num>
  <w:num w:numId="93" w16cid:durableId="931663324">
    <w:abstractNumId w:val="42"/>
  </w:num>
  <w:num w:numId="94" w16cid:durableId="1977491402">
    <w:abstractNumId w:val="43"/>
  </w:num>
  <w:num w:numId="95" w16cid:durableId="730075600">
    <w:abstractNumId w:val="7"/>
  </w:num>
  <w:num w:numId="96" w16cid:durableId="1792355874">
    <w:abstractNumId w:val="14"/>
  </w:num>
  <w:num w:numId="97" w16cid:durableId="12344007">
    <w:abstractNumId w:val="4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15"/>
    <w:rsid w:val="00030584"/>
    <w:rsid w:val="00046F08"/>
    <w:rsid w:val="00063D7C"/>
    <w:rsid w:val="00071A84"/>
    <w:rsid w:val="000842C8"/>
    <w:rsid w:val="000928BC"/>
    <w:rsid w:val="00095538"/>
    <w:rsid w:val="000B197C"/>
    <w:rsid w:val="000D44FF"/>
    <w:rsid w:val="000F4F81"/>
    <w:rsid w:val="00122815"/>
    <w:rsid w:val="0012736B"/>
    <w:rsid w:val="00130241"/>
    <w:rsid w:val="00135A6E"/>
    <w:rsid w:val="00136721"/>
    <w:rsid w:val="001450B9"/>
    <w:rsid w:val="00153943"/>
    <w:rsid w:val="00155ED7"/>
    <w:rsid w:val="001643B9"/>
    <w:rsid w:val="00181B92"/>
    <w:rsid w:val="00181D60"/>
    <w:rsid w:val="001839BE"/>
    <w:rsid w:val="001A6687"/>
    <w:rsid w:val="00211683"/>
    <w:rsid w:val="0023716C"/>
    <w:rsid w:val="00277101"/>
    <w:rsid w:val="00284E27"/>
    <w:rsid w:val="002C6FF1"/>
    <w:rsid w:val="003001D7"/>
    <w:rsid w:val="00315027"/>
    <w:rsid w:val="00353B0F"/>
    <w:rsid w:val="0035577B"/>
    <w:rsid w:val="00355931"/>
    <w:rsid w:val="003A6FFF"/>
    <w:rsid w:val="003A76E0"/>
    <w:rsid w:val="003C65B8"/>
    <w:rsid w:val="003D6A5E"/>
    <w:rsid w:val="003E4AFA"/>
    <w:rsid w:val="004517D3"/>
    <w:rsid w:val="004723F9"/>
    <w:rsid w:val="00490A72"/>
    <w:rsid w:val="004A3976"/>
    <w:rsid w:val="004A3CEB"/>
    <w:rsid w:val="004C638F"/>
    <w:rsid w:val="004D3BE7"/>
    <w:rsid w:val="004D6547"/>
    <w:rsid w:val="004E08AB"/>
    <w:rsid w:val="004F5F27"/>
    <w:rsid w:val="00505AD6"/>
    <w:rsid w:val="00511558"/>
    <w:rsid w:val="00515CF4"/>
    <w:rsid w:val="005347C9"/>
    <w:rsid w:val="00545F2F"/>
    <w:rsid w:val="00551AE9"/>
    <w:rsid w:val="00552E20"/>
    <w:rsid w:val="00573D35"/>
    <w:rsid w:val="00585849"/>
    <w:rsid w:val="005A4198"/>
    <w:rsid w:val="005B0707"/>
    <w:rsid w:val="005C095C"/>
    <w:rsid w:val="005E0AA6"/>
    <w:rsid w:val="00611034"/>
    <w:rsid w:val="00616289"/>
    <w:rsid w:val="0066550D"/>
    <w:rsid w:val="006B3468"/>
    <w:rsid w:val="006C0279"/>
    <w:rsid w:val="006C1D81"/>
    <w:rsid w:val="006C56F7"/>
    <w:rsid w:val="006D5BC2"/>
    <w:rsid w:val="006F5742"/>
    <w:rsid w:val="00717B3B"/>
    <w:rsid w:val="00737C16"/>
    <w:rsid w:val="007409DD"/>
    <w:rsid w:val="00743898"/>
    <w:rsid w:val="00767873"/>
    <w:rsid w:val="00793DCA"/>
    <w:rsid w:val="007A0AF5"/>
    <w:rsid w:val="007A2082"/>
    <w:rsid w:val="007A51DB"/>
    <w:rsid w:val="007B0EE7"/>
    <w:rsid w:val="007B6A9D"/>
    <w:rsid w:val="00815179"/>
    <w:rsid w:val="0085464C"/>
    <w:rsid w:val="00863622"/>
    <w:rsid w:val="008808DE"/>
    <w:rsid w:val="008A569A"/>
    <w:rsid w:val="008E7A24"/>
    <w:rsid w:val="008F7C85"/>
    <w:rsid w:val="00911614"/>
    <w:rsid w:val="009143BB"/>
    <w:rsid w:val="00944702"/>
    <w:rsid w:val="009777DA"/>
    <w:rsid w:val="009E3E5B"/>
    <w:rsid w:val="00A05943"/>
    <w:rsid w:val="00A157BB"/>
    <w:rsid w:val="00A34020"/>
    <w:rsid w:val="00A53493"/>
    <w:rsid w:val="00A6271B"/>
    <w:rsid w:val="00A6592E"/>
    <w:rsid w:val="00A66F0A"/>
    <w:rsid w:val="00A7035C"/>
    <w:rsid w:val="00AB18AC"/>
    <w:rsid w:val="00AC63DA"/>
    <w:rsid w:val="00AF2B2C"/>
    <w:rsid w:val="00B11301"/>
    <w:rsid w:val="00B868EB"/>
    <w:rsid w:val="00B90DD2"/>
    <w:rsid w:val="00BB256D"/>
    <w:rsid w:val="00BB784B"/>
    <w:rsid w:val="00BD08A4"/>
    <w:rsid w:val="00C32FD6"/>
    <w:rsid w:val="00C40139"/>
    <w:rsid w:val="00C4064C"/>
    <w:rsid w:val="00C45CCC"/>
    <w:rsid w:val="00C62250"/>
    <w:rsid w:val="00C651F0"/>
    <w:rsid w:val="00C81F6C"/>
    <w:rsid w:val="00C93406"/>
    <w:rsid w:val="00CA3F79"/>
    <w:rsid w:val="00CB66E7"/>
    <w:rsid w:val="00CE721B"/>
    <w:rsid w:val="00CF5C0D"/>
    <w:rsid w:val="00D140A6"/>
    <w:rsid w:val="00D23D2D"/>
    <w:rsid w:val="00D41931"/>
    <w:rsid w:val="00D42B07"/>
    <w:rsid w:val="00D81BE7"/>
    <w:rsid w:val="00D8539E"/>
    <w:rsid w:val="00D90B96"/>
    <w:rsid w:val="00DD0EB5"/>
    <w:rsid w:val="00DD37F2"/>
    <w:rsid w:val="00E16CFC"/>
    <w:rsid w:val="00E21CBF"/>
    <w:rsid w:val="00E33058"/>
    <w:rsid w:val="00E4610B"/>
    <w:rsid w:val="00E802F9"/>
    <w:rsid w:val="00EA40BB"/>
    <w:rsid w:val="00EA650A"/>
    <w:rsid w:val="00EA6D54"/>
    <w:rsid w:val="00EC7E91"/>
    <w:rsid w:val="00ED512F"/>
    <w:rsid w:val="00EF4B3C"/>
    <w:rsid w:val="00F14206"/>
    <w:rsid w:val="00F14E66"/>
    <w:rsid w:val="00F168A4"/>
    <w:rsid w:val="00F2191F"/>
    <w:rsid w:val="00F32DED"/>
    <w:rsid w:val="00F34E84"/>
    <w:rsid w:val="00F61DEC"/>
    <w:rsid w:val="00F70767"/>
    <w:rsid w:val="00F753D6"/>
    <w:rsid w:val="00F9562A"/>
    <w:rsid w:val="00FB3455"/>
    <w:rsid w:val="00FC1913"/>
    <w:rsid w:val="00FE289E"/>
    <w:rsid w:val="00FF106E"/>
    <w:rsid w:val="00FF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374D"/>
  <w15:chartTrackingRefBased/>
  <w15:docId w15:val="{C8D33211-CD08-4E56-87BC-33656ADE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31"/>
    <w:pPr>
      <w:suppressAutoHyphens/>
      <w:autoSpaceDN w:val="0"/>
      <w:textAlignment w:val="baseline"/>
    </w:pPr>
    <w:rPr>
      <w:rFonts w:ascii="Liberation Serif" w:eastAsia="NSimSun" w:hAnsi="Liberation Serif" w:cs="Arial"/>
      <w:kern w:val="3"/>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22815"/>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122815"/>
    <w:pPr>
      <w:keepNext/>
      <w:spacing w:before="240" w:after="120"/>
    </w:pPr>
    <w:rPr>
      <w:rFonts w:ascii="Liberation Sans" w:eastAsia="Microsoft YaHei" w:hAnsi="Liberation Sans"/>
      <w:sz w:val="28"/>
      <w:szCs w:val="28"/>
    </w:rPr>
  </w:style>
  <w:style w:type="paragraph" w:customStyle="1" w:styleId="Textbody">
    <w:name w:val="Text body"/>
    <w:basedOn w:val="Standard"/>
    <w:rsid w:val="00122815"/>
    <w:pPr>
      <w:spacing w:after="140" w:line="276" w:lineRule="auto"/>
    </w:pPr>
  </w:style>
  <w:style w:type="paragraph" w:styleId="Lista">
    <w:name w:val="List"/>
    <w:basedOn w:val="Textbody"/>
    <w:rsid w:val="00122815"/>
  </w:style>
  <w:style w:type="paragraph" w:styleId="Legenda">
    <w:name w:val="caption"/>
    <w:basedOn w:val="Standard"/>
    <w:rsid w:val="00122815"/>
    <w:pPr>
      <w:suppressLineNumbers/>
      <w:spacing w:before="120" w:after="120"/>
    </w:pPr>
    <w:rPr>
      <w:i/>
      <w:iCs/>
    </w:rPr>
  </w:style>
  <w:style w:type="paragraph" w:customStyle="1" w:styleId="Index">
    <w:name w:val="Index"/>
    <w:basedOn w:val="Standard"/>
    <w:rsid w:val="00122815"/>
    <w:pPr>
      <w:suppressLineNumbers/>
    </w:pPr>
  </w:style>
  <w:style w:type="paragraph" w:styleId="PargrafodaLista">
    <w:name w:val="List Paragraph"/>
    <w:basedOn w:val="Standard"/>
    <w:link w:val="PargrafodaListaChar"/>
    <w:uiPriority w:val="99"/>
    <w:qFormat/>
    <w:rsid w:val="00122815"/>
    <w:pPr>
      <w:ind w:left="708"/>
    </w:pPr>
    <w:rPr>
      <w:rFonts w:ascii="Times New Roman" w:eastAsia="Times New Roman" w:hAnsi="Times New Roman" w:cs="Times New Roman"/>
    </w:rPr>
  </w:style>
  <w:style w:type="paragraph" w:customStyle="1" w:styleId="TableContents">
    <w:name w:val="Table Contents"/>
    <w:basedOn w:val="Standard"/>
    <w:rsid w:val="00122815"/>
    <w:pPr>
      <w:widowControl w:val="0"/>
      <w:suppressLineNumbers/>
    </w:pPr>
  </w:style>
  <w:style w:type="character" w:customStyle="1" w:styleId="WW8Num74z0">
    <w:name w:val="WW8Num74z0"/>
    <w:rsid w:val="00122815"/>
    <w:rPr>
      <w:rFonts w:cs="Times New Roman"/>
    </w:rPr>
  </w:style>
  <w:style w:type="character" w:customStyle="1" w:styleId="WW8Num57z0">
    <w:name w:val="WW8Num57z0"/>
    <w:rsid w:val="00122815"/>
    <w:rPr>
      <w:rFonts w:cs="Times New Roman"/>
      <w:b/>
      <w:strike w:val="0"/>
      <w:dstrike w:val="0"/>
      <w:sz w:val="24"/>
      <w:szCs w:val="24"/>
      <w:u w:val="none"/>
    </w:rPr>
  </w:style>
  <w:style w:type="character" w:customStyle="1" w:styleId="WW8Num57z1">
    <w:name w:val="WW8Num57z1"/>
    <w:rsid w:val="00122815"/>
    <w:rPr>
      <w:rFonts w:cs="Times New Roman"/>
    </w:rPr>
  </w:style>
  <w:style w:type="character" w:customStyle="1" w:styleId="WW8Num79z0">
    <w:name w:val="WW8Num79z0"/>
    <w:rsid w:val="00122815"/>
    <w:rPr>
      <w:rFonts w:cs="Times New Roman"/>
      <w:b/>
    </w:rPr>
  </w:style>
  <w:style w:type="character" w:customStyle="1" w:styleId="WW8Num79z1">
    <w:name w:val="WW8Num79z1"/>
    <w:rsid w:val="00122815"/>
    <w:rPr>
      <w:rFonts w:cs="Times New Roman"/>
    </w:rPr>
  </w:style>
  <w:style w:type="character" w:customStyle="1" w:styleId="WW8Num64z0">
    <w:name w:val="WW8Num64z0"/>
    <w:rsid w:val="00122815"/>
    <w:rPr>
      <w:rFonts w:cs="Times New Roman"/>
    </w:rPr>
  </w:style>
  <w:style w:type="character" w:styleId="Refdecomentrio">
    <w:name w:val="annotation reference"/>
    <w:rsid w:val="00122815"/>
    <w:rPr>
      <w:rFonts w:cs="Times New Roman"/>
      <w:sz w:val="16"/>
    </w:rPr>
  </w:style>
  <w:style w:type="character" w:customStyle="1" w:styleId="WW8Num77z0">
    <w:name w:val="WW8Num77z0"/>
    <w:rsid w:val="00122815"/>
    <w:rPr>
      <w:rFonts w:ascii="Arial" w:eastAsia="Arial" w:hAnsi="Arial" w:cs="Arial"/>
      <w:b/>
    </w:rPr>
  </w:style>
  <w:style w:type="character" w:customStyle="1" w:styleId="WW8Num77z1">
    <w:name w:val="WW8Num77z1"/>
    <w:rsid w:val="00122815"/>
    <w:rPr>
      <w:rFonts w:cs="Times New Roman"/>
    </w:rPr>
  </w:style>
  <w:style w:type="character" w:customStyle="1" w:styleId="WW8Num55z0">
    <w:name w:val="WW8Num55z0"/>
    <w:rsid w:val="00122815"/>
    <w:rPr>
      <w:rFonts w:cs="Times New Roman"/>
      <w:b/>
      <w:color w:val="000000"/>
    </w:rPr>
  </w:style>
  <w:style w:type="character" w:customStyle="1" w:styleId="WW8Num55z1">
    <w:name w:val="WW8Num55z1"/>
    <w:rsid w:val="00122815"/>
    <w:rPr>
      <w:rFonts w:cs="Times New Roman"/>
    </w:rPr>
  </w:style>
  <w:style w:type="character" w:customStyle="1" w:styleId="WW8Num75z0">
    <w:name w:val="WW8Num75z0"/>
    <w:rsid w:val="00122815"/>
    <w:rPr>
      <w:rFonts w:cs="Times New Roman"/>
      <w:b/>
    </w:rPr>
  </w:style>
  <w:style w:type="character" w:customStyle="1" w:styleId="WW8Num75z1">
    <w:name w:val="WW8Num75z1"/>
    <w:rsid w:val="00122815"/>
    <w:rPr>
      <w:rFonts w:cs="Times New Roman"/>
    </w:rPr>
  </w:style>
  <w:style w:type="character" w:customStyle="1" w:styleId="WW8Num73z0">
    <w:name w:val="WW8Num73z0"/>
    <w:rsid w:val="00122815"/>
    <w:rPr>
      <w:rFonts w:cs="Times New Roman"/>
      <w:b/>
    </w:rPr>
  </w:style>
  <w:style w:type="character" w:customStyle="1" w:styleId="WW8Num73z1">
    <w:name w:val="WW8Num73z1"/>
    <w:rsid w:val="00122815"/>
    <w:rPr>
      <w:rFonts w:cs="Times New Roman"/>
    </w:rPr>
  </w:style>
  <w:style w:type="character" w:customStyle="1" w:styleId="WW8Num89z0">
    <w:name w:val="WW8Num89z0"/>
    <w:rsid w:val="00122815"/>
    <w:rPr>
      <w:rFonts w:cs="Times New Roman"/>
      <w:b/>
    </w:rPr>
  </w:style>
  <w:style w:type="character" w:customStyle="1" w:styleId="WW8Num89z1">
    <w:name w:val="WW8Num89z1"/>
    <w:rsid w:val="00122815"/>
    <w:rPr>
      <w:rFonts w:cs="Times New Roman"/>
    </w:rPr>
  </w:style>
  <w:style w:type="character" w:customStyle="1" w:styleId="WW8Num50z0">
    <w:name w:val="WW8Num50z0"/>
    <w:rsid w:val="00122815"/>
    <w:rPr>
      <w:rFonts w:ascii="Arial" w:eastAsia="Arial" w:hAnsi="Arial" w:cs="Arial"/>
      <w:b/>
      <w:sz w:val="24"/>
      <w:szCs w:val="24"/>
    </w:rPr>
  </w:style>
  <w:style w:type="character" w:customStyle="1" w:styleId="WW8Num50z1">
    <w:name w:val="WW8Num50z1"/>
    <w:rsid w:val="00122815"/>
    <w:rPr>
      <w:rFonts w:cs="Times New Roman"/>
    </w:rPr>
  </w:style>
  <w:style w:type="character" w:customStyle="1" w:styleId="WW8Num53z0">
    <w:name w:val="WW8Num53z0"/>
    <w:rsid w:val="00122815"/>
    <w:rPr>
      <w:rFonts w:cs="Times New Roman"/>
      <w:b/>
      <w:i w:val="0"/>
    </w:rPr>
  </w:style>
  <w:style w:type="character" w:customStyle="1" w:styleId="WW8Num53z1">
    <w:name w:val="WW8Num53z1"/>
    <w:rsid w:val="00122815"/>
    <w:rPr>
      <w:rFonts w:cs="Times New Roman"/>
    </w:rPr>
  </w:style>
  <w:style w:type="character" w:customStyle="1" w:styleId="WW8Num49z0">
    <w:name w:val="WW8Num49z0"/>
    <w:rsid w:val="00122815"/>
    <w:rPr>
      <w:rFonts w:cs="Times New Roman"/>
      <w:b/>
    </w:rPr>
  </w:style>
  <w:style w:type="character" w:customStyle="1" w:styleId="WW8Num49z1">
    <w:name w:val="WW8Num49z1"/>
    <w:rsid w:val="00122815"/>
    <w:rPr>
      <w:rFonts w:cs="Times New Roman"/>
    </w:rPr>
  </w:style>
  <w:style w:type="character" w:customStyle="1" w:styleId="WW8Num52z0">
    <w:name w:val="WW8Num52z0"/>
    <w:rsid w:val="00122815"/>
    <w:rPr>
      <w:rFonts w:cs="Times New Roman"/>
    </w:rPr>
  </w:style>
  <w:style w:type="character" w:customStyle="1" w:styleId="WW8Num72z0">
    <w:name w:val="WW8Num72z0"/>
    <w:rsid w:val="00122815"/>
    <w:rPr>
      <w:rFonts w:cs="Times New Roman"/>
      <w:b/>
    </w:rPr>
  </w:style>
  <w:style w:type="character" w:customStyle="1" w:styleId="WW8Num72z1">
    <w:name w:val="WW8Num72z1"/>
    <w:rsid w:val="00122815"/>
    <w:rPr>
      <w:rFonts w:cs="Times New Roman"/>
    </w:rPr>
  </w:style>
  <w:style w:type="character" w:customStyle="1" w:styleId="WW8Num82z0">
    <w:name w:val="WW8Num82z0"/>
    <w:rsid w:val="00122815"/>
    <w:rPr>
      <w:rFonts w:cs="Times New Roman"/>
    </w:rPr>
  </w:style>
  <w:style w:type="character" w:customStyle="1" w:styleId="WW8Num90z0">
    <w:name w:val="WW8Num90z0"/>
    <w:rsid w:val="00122815"/>
    <w:rPr>
      <w:rFonts w:cs="Times New Roman"/>
      <w:b/>
    </w:rPr>
  </w:style>
  <w:style w:type="character" w:customStyle="1" w:styleId="WW8Num90z1">
    <w:name w:val="WW8Num90z1"/>
    <w:rsid w:val="00122815"/>
    <w:rPr>
      <w:rFonts w:cs="Times New Roman"/>
    </w:rPr>
  </w:style>
  <w:style w:type="character" w:customStyle="1" w:styleId="WW8Num54z0">
    <w:name w:val="WW8Num54z0"/>
    <w:rsid w:val="00122815"/>
    <w:rPr>
      <w:rFonts w:ascii="Arial" w:eastAsia="Arial" w:hAnsi="Arial" w:cs="Arial"/>
      <w:b/>
    </w:rPr>
  </w:style>
  <w:style w:type="character" w:customStyle="1" w:styleId="WW8Num54z1">
    <w:name w:val="WW8Num54z1"/>
    <w:rsid w:val="00122815"/>
    <w:rPr>
      <w:rFonts w:cs="Times New Roman"/>
    </w:rPr>
  </w:style>
  <w:style w:type="character" w:customStyle="1" w:styleId="WW8Num88z0">
    <w:name w:val="WW8Num88z0"/>
    <w:rsid w:val="00122815"/>
    <w:rPr>
      <w:rFonts w:ascii="Arial" w:eastAsia="Arial" w:hAnsi="Arial" w:cs="Arial"/>
      <w:b/>
    </w:rPr>
  </w:style>
  <w:style w:type="character" w:customStyle="1" w:styleId="WW8Num88z1">
    <w:name w:val="WW8Num88z1"/>
    <w:rsid w:val="00122815"/>
    <w:rPr>
      <w:rFonts w:cs="Times New Roman"/>
    </w:rPr>
  </w:style>
  <w:style w:type="character" w:customStyle="1" w:styleId="WW8Num87z0">
    <w:name w:val="WW8Num87z0"/>
    <w:rsid w:val="00122815"/>
    <w:rPr>
      <w:rFonts w:cs="Times New Roman"/>
      <w:b/>
      <w:color w:val="000000"/>
    </w:rPr>
  </w:style>
  <w:style w:type="character" w:customStyle="1" w:styleId="WW8Num87z1">
    <w:name w:val="WW8Num87z1"/>
    <w:rsid w:val="00122815"/>
    <w:rPr>
      <w:rFonts w:cs="Times New Roman"/>
    </w:rPr>
  </w:style>
  <w:style w:type="character" w:customStyle="1" w:styleId="WW8Num86z0">
    <w:name w:val="WW8Num86z0"/>
    <w:rsid w:val="00122815"/>
    <w:rPr>
      <w:rFonts w:cs="Times New Roman"/>
      <w:b/>
    </w:rPr>
  </w:style>
  <w:style w:type="character" w:customStyle="1" w:styleId="WW8Num86z1">
    <w:name w:val="WW8Num86z1"/>
    <w:rsid w:val="00122815"/>
    <w:rPr>
      <w:rFonts w:cs="Times New Roman"/>
    </w:rPr>
  </w:style>
  <w:style w:type="character" w:customStyle="1" w:styleId="WW8Num76z0">
    <w:name w:val="WW8Num76z0"/>
    <w:rsid w:val="00122815"/>
    <w:rPr>
      <w:rFonts w:cs="Times New Roman"/>
      <w:b/>
      <w:color w:val="000000"/>
    </w:rPr>
  </w:style>
  <w:style w:type="character" w:customStyle="1" w:styleId="WW8Num76z1">
    <w:name w:val="WW8Num76z1"/>
    <w:rsid w:val="00122815"/>
    <w:rPr>
      <w:rFonts w:cs="Times New Roman"/>
    </w:rPr>
  </w:style>
  <w:style w:type="character" w:customStyle="1" w:styleId="WW8Num84z0">
    <w:name w:val="WW8Num84z0"/>
    <w:rsid w:val="00122815"/>
    <w:rPr>
      <w:rFonts w:cs="Times New Roman"/>
      <w:b/>
    </w:rPr>
  </w:style>
  <w:style w:type="character" w:customStyle="1" w:styleId="WW8Num84z1">
    <w:name w:val="WW8Num84z1"/>
    <w:rsid w:val="00122815"/>
    <w:rPr>
      <w:rFonts w:cs="Times New Roman"/>
    </w:rPr>
  </w:style>
  <w:style w:type="character" w:customStyle="1" w:styleId="WW8Num91z0">
    <w:name w:val="WW8Num91z0"/>
    <w:rsid w:val="00122815"/>
    <w:rPr>
      <w:rFonts w:ascii="Arial" w:eastAsia="Arial" w:hAnsi="Arial" w:cs="Arial"/>
      <w:b/>
      <w:color w:val="000000"/>
    </w:rPr>
  </w:style>
  <w:style w:type="character" w:customStyle="1" w:styleId="WW8Num91z1">
    <w:name w:val="WW8Num91z1"/>
    <w:rsid w:val="00122815"/>
    <w:rPr>
      <w:rFonts w:cs="Times New Roman"/>
    </w:rPr>
  </w:style>
  <w:style w:type="character" w:customStyle="1" w:styleId="WW8Num61z0">
    <w:name w:val="WW8Num61z0"/>
    <w:rsid w:val="00122815"/>
    <w:rPr>
      <w:rFonts w:ascii="Arial" w:eastAsia="Arial" w:hAnsi="Arial" w:cs="Arial"/>
      <w:b/>
      <w:color w:val="000000"/>
    </w:rPr>
  </w:style>
  <w:style w:type="character" w:customStyle="1" w:styleId="WW8Num61z1">
    <w:name w:val="WW8Num61z1"/>
    <w:rsid w:val="00122815"/>
    <w:rPr>
      <w:rFonts w:cs="Times New Roman"/>
    </w:rPr>
  </w:style>
  <w:style w:type="character" w:customStyle="1" w:styleId="WW8Num93z0">
    <w:name w:val="WW8Num93z0"/>
    <w:rsid w:val="00122815"/>
    <w:rPr>
      <w:rFonts w:ascii="Arial" w:eastAsia="Arial" w:hAnsi="Arial" w:cs="Arial"/>
      <w:b/>
    </w:rPr>
  </w:style>
  <w:style w:type="character" w:customStyle="1" w:styleId="WW8Num93z1">
    <w:name w:val="WW8Num93z1"/>
    <w:rsid w:val="00122815"/>
    <w:rPr>
      <w:rFonts w:cs="Times New Roman"/>
    </w:rPr>
  </w:style>
  <w:style w:type="character" w:customStyle="1" w:styleId="WW8Num81z0">
    <w:name w:val="WW8Num81z0"/>
    <w:rsid w:val="00122815"/>
    <w:rPr>
      <w:rFonts w:ascii="Arial" w:eastAsia="Arial" w:hAnsi="Arial" w:cs="Arial"/>
    </w:rPr>
  </w:style>
  <w:style w:type="character" w:customStyle="1" w:styleId="WW8Num81z1">
    <w:name w:val="WW8Num81z1"/>
    <w:rsid w:val="00122815"/>
    <w:rPr>
      <w:rFonts w:cs="Times New Roman"/>
    </w:rPr>
  </w:style>
  <w:style w:type="character" w:customStyle="1" w:styleId="WW8Num71z0">
    <w:name w:val="WW8Num71z0"/>
    <w:rsid w:val="00122815"/>
    <w:rPr>
      <w:rFonts w:ascii="Arial" w:eastAsia="Arial" w:hAnsi="Arial" w:cs="Arial"/>
      <w:b/>
    </w:rPr>
  </w:style>
  <w:style w:type="character" w:customStyle="1" w:styleId="WW8Num71z1">
    <w:name w:val="WW8Num71z1"/>
    <w:rsid w:val="00122815"/>
    <w:rPr>
      <w:rFonts w:cs="Times New Roman"/>
    </w:rPr>
  </w:style>
  <w:style w:type="character" w:customStyle="1" w:styleId="WW8Num56z0">
    <w:name w:val="WW8Num56z0"/>
    <w:rsid w:val="00122815"/>
    <w:rPr>
      <w:rFonts w:cs="Times New Roman"/>
    </w:rPr>
  </w:style>
  <w:style w:type="character" w:customStyle="1" w:styleId="WW8Num56z1">
    <w:name w:val="WW8Num56z1"/>
    <w:rsid w:val="00122815"/>
    <w:rPr>
      <w:rFonts w:cs="Times New Roman"/>
      <w:b/>
      <w:i w:val="0"/>
      <w:iCs/>
    </w:rPr>
  </w:style>
  <w:style w:type="character" w:customStyle="1" w:styleId="WW8Num46z0">
    <w:name w:val="WW8Num46z0"/>
    <w:rsid w:val="00122815"/>
    <w:rPr>
      <w:rFonts w:cs="Times New Roman"/>
      <w:b/>
      <w:bCs/>
    </w:rPr>
  </w:style>
  <w:style w:type="character" w:customStyle="1" w:styleId="WW8Num46z1">
    <w:name w:val="WW8Num46z1"/>
    <w:rsid w:val="00122815"/>
    <w:rPr>
      <w:rFonts w:cs="Times New Roman"/>
    </w:rPr>
  </w:style>
  <w:style w:type="character" w:customStyle="1" w:styleId="WW8Num85z0">
    <w:name w:val="WW8Num85z0"/>
    <w:rsid w:val="00122815"/>
    <w:rPr>
      <w:rFonts w:ascii="Arial" w:eastAsia="Arial" w:hAnsi="Arial" w:cs="Arial"/>
      <w:b/>
    </w:rPr>
  </w:style>
  <w:style w:type="character" w:customStyle="1" w:styleId="WW8Num85z1">
    <w:name w:val="WW8Num85z1"/>
    <w:rsid w:val="00122815"/>
    <w:rPr>
      <w:rFonts w:cs="Times New Roman"/>
    </w:rPr>
  </w:style>
  <w:style w:type="character" w:customStyle="1" w:styleId="WW8Num70z0">
    <w:name w:val="WW8Num70z0"/>
    <w:rsid w:val="00122815"/>
    <w:rPr>
      <w:rFonts w:eastAsia="Times New Roman" w:cs="Times New Roman"/>
      <w:b/>
      <w:bCs/>
    </w:rPr>
  </w:style>
  <w:style w:type="character" w:customStyle="1" w:styleId="WW8Num70z1">
    <w:name w:val="WW8Num70z1"/>
    <w:rsid w:val="00122815"/>
    <w:rPr>
      <w:rFonts w:cs="Times New Roman"/>
    </w:rPr>
  </w:style>
  <w:style w:type="character" w:customStyle="1" w:styleId="WW8Num69z0">
    <w:name w:val="WW8Num69z0"/>
    <w:rsid w:val="00122815"/>
    <w:rPr>
      <w:rFonts w:cs="Times New Roman"/>
      <w:b w:val="0"/>
      <w:bCs w:val="0"/>
    </w:rPr>
  </w:style>
  <w:style w:type="character" w:customStyle="1" w:styleId="WW8Num69z1">
    <w:name w:val="WW8Num69z1"/>
    <w:rsid w:val="00122815"/>
    <w:rPr>
      <w:rFonts w:cs="Times New Roman"/>
    </w:rPr>
  </w:style>
  <w:style w:type="character" w:customStyle="1" w:styleId="WW8Num80z0">
    <w:name w:val="WW8Num80z0"/>
    <w:rsid w:val="00122815"/>
    <w:rPr>
      <w:rFonts w:ascii="Arial" w:eastAsia="Arial" w:hAnsi="Arial" w:cs="Arial"/>
      <w:b/>
    </w:rPr>
  </w:style>
  <w:style w:type="character" w:customStyle="1" w:styleId="WW8Num80z1">
    <w:name w:val="WW8Num80z1"/>
    <w:rsid w:val="00122815"/>
    <w:rPr>
      <w:rFonts w:cs="Times New Roman"/>
    </w:rPr>
  </w:style>
  <w:style w:type="character" w:customStyle="1" w:styleId="WW8Num60z0">
    <w:name w:val="WW8Num60z0"/>
    <w:rsid w:val="00122815"/>
    <w:rPr>
      <w:rFonts w:ascii="Arial" w:eastAsia="Arial" w:hAnsi="Arial" w:cs="Arial"/>
      <w:b/>
    </w:rPr>
  </w:style>
  <w:style w:type="character" w:customStyle="1" w:styleId="WW8Num60z1">
    <w:name w:val="WW8Num60z1"/>
    <w:rsid w:val="00122815"/>
    <w:rPr>
      <w:rFonts w:cs="Times New Roman"/>
    </w:rPr>
  </w:style>
  <w:style w:type="character" w:customStyle="1" w:styleId="WW8Num83z0">
    <w:name w:val="WW8Num83z0"/>
    <w:rsid w:val="00122815"/>
    <w:rPr>
      <w:rFonts w:eastAsia="Times New Roman" w:cs="Times New Roman"/>
      <w:b/>
      <w:bCs/>
    </w:rPr>
  </w:style>
  <w:style w:type="character" w:customStyle="1" w:styleId="WW8Num83z1">
    <w:name w:val="WW8Num83z1"/>
    <w:rsid w:val="00122815"/>
    <w:rPr>
      <w:rFonts w:cs="Times New Roman"/>
    </w:rPr>
  </w:style>
  <w:style w:type="character" w:customStyle="1" w:styleId="WW8Num67z0">
    <w:name w:val="WW8Num67z0"/>
    <w:rsid w:val="00122815"/>
    <w:rPr>
      <w:rFonts w:ascii="Arial" w:eastAsia="Arial" w:hAnsi="Arial" w:cs="Arial"/>
      <w:b/>
    </w:rPr>
  </w:style>
  <w:style w:type="character" w:customStyle="1" w:styleId="WW8Num67z1">
    <w:name w:val="WW8Num67z1"/>
    <w:rsid w:val="00122815"/>
    <w:rPr>
      <w:rFonts w:cs="Times New Roman"/>
    </w:rPr>
  </w:style>
  <w:style w:type="character" w:customStyle="1" w:styleId="WW8Num63z0">
    <w:name w:val="WW8Num63z0"/>
    <w:rsid w:val="00122815"/>
    <w:rPr>
      <w:rFonts w:cs="Times New Roman"/>
      <w:b/>
      <w:i w:val="0"/>
      <w:iCs/>
    </w:rPr>
  </w:style>
  <w:style w:type="character" w:customStyle="1" w:styleId="WW8Num63z1">
    <w:name w:val="WW8Num63z1"/>
    <w:rsid w:val="00122815"/>
    <w:rPr>
      <w:rFonts w:cs="Times New Roman"/>
    </w:rPr>
  </w:style>
  <w:style w:type="character" w:customStyle="1" w:styleId="WW8Num51z0">
    <w:name w:val="WW8Num51z0"/>
    <w:rsid w:val="00122815"/>
    <w:rPr>
      <w:rFonts w:cs="Times New Roman"/>
      <w:b w:val="0"/>
      <w:bCs/>
    </w:rPr>
  </w:style>
  <w:style w:type="character" w:customStyle="1" w:styleId="WW8Num51z1">
    <w:name w:val="WW8Num51z1"/>
    <w:rsid w:val="00122815"/>
    <w:rPr>
      <w:rFonts w:cs="Times New Roman"/>
    </w:rPr>
  </w:style>
  <w:style w:type="character" w:customStyle="1" w:styleId="WW8Num68z0">
    <w:name w:val="WW8Num68z0"/>
    <w:rsid w:val="00122815"/>
    <w:rPr>
      <w:rFonts w:cs="Times New Roman"/>
      <w:b w:val="0"/>
      <w:bCs/>
      <w:i w:val="0"/>
    </w:rPr>
  </w:style>
  <w:style w:type="character" w:customStyle="1" w:styleId="WW8Num68z1">
    <w:name w:val="WW8Num68z1"/>
    <w:rsid w:val="00122815"/>
    <w:rPr>
      <w:rFonts w:cs="Times New Roman"/>
    </w:rPr>
  </w:style>
  <w:style w:type="character" w:customStyle="1" w:styleId="WW8Num47z0">
    <w:name w:val="WW8Num47z0"/>
    <w:rsid w:val="00122815"/>
    <w:rPr>
      <w:rFonts w:cs="Times New Roman"/>
      <w:b w:val="0"/>
      <w:bCs/>
      <w:color w:val="000000"/>
    </w:rPr>
  </w:style>
  <w:style w:type="character" w:customStyle="1" w:styleId="WW8Num47z1">
    <w:name w:val="WW8Num47z1"/>
    <w:rsid w:val="00122815"/>
    <w:rPr>
      <w:rFonts w:cs="Times New Roman"/>
    </w:rPr>
  </w:style>
  <w:style w:type="character" w:customStyle="1" w:styleId="WW8Num59z0">
    <w:name w:val="WW8Num59z0"/>
    <w:rsid w:val="00122815"/>
    <w:rPr>
      <w:rFonts w:cs="Times New Roman"/>
      <w:b w:val="0"/>
      <w:bCs/>
      <w:color w:val="000000"/>
    </w:rPr>
  </w:style>
  <w:style w:type="character" w:customStyle="1" w:styleId="WW8Num59z1">
    <w:name w:val="WW8Num59z1"/>
    <w:rsid w:val="00122815"/>
    <w:rPr>
      <w:rFonts w:cs="Times New Roman"/>
    </w:rPr>
  </w:style>
  <w:style w:type="character" w:customStyle="1" w:styleId="WW8Num65z0">
    <w:name w:val="WW8Num65z0"/>
    <w:rsid w:val="00122815"/>
    <w:rPr>
      <w:rFonts w:cs="Times New Roman"/>
      <w:b/>
      <w:color w:val="000000"/>
    </w:rPr>
  </w:style>
  <w:style w:type="character" w:customStyle="1" w:styleId="WW8Num65z1">
    <w:name w:val="WW8Num65z1"/>
    <w:rsid w:val="00122815"/>
    <w:rPr>
      <w:rFonts w:cs="Times New Roman"/>
    </w:rPr>
  </w:style>
  <w:style w:type="character" w:customStyle="1" w:styleId="WW8Num92z0">
    <w:name w:val="WW8Num92z0"/>
    <w:rsid w:val="00122815"/>
    <w:rPr>
      <w:rFonts w:cs="Times New Roman"/>
      <w:b/>
      <w:color w:val="000000"/>
    </w:rPr>
  </w:style>
  <w:style w:type="character" w:customStyle="1" w:styleId="WW8Num92z1">
    <w:name w:val="WW8Num92z1"/>
    <w:rsid w:val="00122815"/>
    <w:rPr>
      <w:rFonts w:cs="Times New Roman"/>
    </w:rPr>
  </w:style>
  <w:style w:type="character" w:customStyle="1" w:styleId="WW8Num48z0">
    <w:name w:val="WW8Num48z0"/>
    <w:rsid w:val="00122815"/>
    <w:rPr>
      <w:rFonts w:cs="Times New Roman"/>
      <w:b/>
      <w:color w:val="000000"/>
    </w:rPr>
  </w:style>
  <w:style w:type="character" w:customStyle="1" w:styleId="WW8Num48z1">
    <w:name w:val="WW8Num48z1"/>
    <w:rsid w:val="00122815"/>
    <w:rPr>
      <w:rFonts w:cs="Times New Roman"/>
    </w:rPr>
  </w:style>
  <w:style w:type="character" w:customStyle="1" w:styleId="WW8Num78z0">
    <w:name w:val="WW8Num78z0"/>
    <w:rsid w:val="00122815"/>
    <w:rPr>
      <w:rFonts w:cs="Times New Roman"/>
      <w:b/>
      <w:color w:val="000000"/>
    </w:rPr>
  </w:style>
  <w:style w:type="character" w:customStyle="1" w:styleId="WW8Num78z1">
    <w:name w:val="WW8Num78z1"/>
    <w:rsid w:val="00122815"/>
    <w:rPr>
      <w:rFonts w:cs="Times New Roman"/>
    </w:rPr>
  </w:style>
  <w:style w:type="numbering" w:customStyle="1" w:styleId="WW8Num74">
    <w:name w:val="WW8Num74"/>
    <w:basedOn w:val="Semlista"/>
    <w:rsid w:val="00122815"/>
    <w:pPr>
      <w:numPr>
        <w:numId w:val="1"/>
      </w:numPr>
    </w:pPr>
  </w:style>
  <w:style w:type="numbering" w:customStyle="1" w:styleId="WW8Num57">
    <w:name w:val="WW8Num57"/>
    <w:basedOn w:val="Semlista"/>
    <w:rsid w:val="00122815"/>
    <w:pPr>
      <w:numPr>
        <w:numId w:val="94"/>
      </w:numPr>
    </w:pPr>
  </w:style>
  <w:style w:type="numbering" w:customStyle="1" w:styleId="WW8Num79">
    <w:name w:val="WW8Num79"/>
    <w:basedOn w:val="Semlista"/>
    <w:rsid w:val="00122815"/>
    <w:pPr>
      <w:numPr>
        <w:numId w:val="3"/>
      </w:numPr>
    </w:pPr>
  </w:style>
  <w:style w:type="numbering" w:customStyle="1" w:styleId="WW8Num64">
    <w:name w:val="WW8Num64"/>
    <w:basedOn w:val="Semlista"/>
    <w:rsid w:val="00122815"/>
    <w:pPr>
      <w:numPr>
        <w:numId w:val="4"/>
      </w:numPr>
    </w:pPr>
  </w:style>
  <w:style w:type="numbering" w:customStyle="1" w:styleId="WW8Num77">
    <w:name w:val="WW8Num77"/>
    <w:basedOn w:val="Semlista"/>
    <w:rsid w:val="00122815"/>
    <w:pPr>
      <w:numPr>
        <w:numId w:val="5"/>
      </w:numPr>
    </w:pPr>
  </w:style>
  <w:style w:type="numbering" w:customStyle="1" w:styleId="WW8Num55">
    <w:name w:val="WW8Num55"/>
    <w:basedOn w:val="Semlista"/>
    <w:rsid w:val="00122815"/>
    <w:pPr>
      <w:numPr>
        <w:numId w:val="90"/>
      </w:numPr>
    </w:pPr>
  </w:style>
  <w:style w:type="numbering" w:customStyle="1" w:styleId="WW8Num75">
    <w:name w:val="WW8Num75"/>
    <w:basedOn w:val="Semlista"/>
    <w:rsid w:val="00122815"/>
    <w:pPr>
      <w:numPr>
        <w:numId w:val="7"/>
      </w:numPr>
    </w:pPr>
  </w:style>
  <w:style w:type="numbering" w:customStyle="1" w:styleId="WW8Num73">
    <w:name w:val="WW8Num73"/>
    <w:basedOn w:val="Semlista"/>
    <w:rsid w:val="00122815"/>
    <w:pPr>
      <w:numPr>
        <w:numId w:val="93"/>
      </w:numPr>
    </w:pPr>
  </w:style>
  <w:style w:type="numbering" w:customStyle="1" w:styleId="WW8Num89">
    <w:name w:val="WW8Num89"/>
    <w:basedOn w:val="Semlista"/>
    <w:rsid w:val="00122815"/>
    <w:pPr>
      <w:numPr>
        <w:numId w:val="9"/>
      </w:numPr>
    </w:pPr>
  </w:style>
  <w:style w:type="numbering" w:customStyle="1" w:styleId="WW8Num50">
    <w:name w:val="WW8Num50"/>
    <w:basedOn w:val="Semlista"/>
    <w:rsid w:val="00122815"/>
    <w:pPr>
      <w:numPr>
        <w:numId w:val="10"/>
      </w:numPr>
    </w:pPr>
  </w:style>
  <w:style w:type="numbering" w:customStyle="1" w:styleId="WW8Num53">
    <w:name w:val="WW8Num53"/>
    <w:basedOn w:val="Semlista"/>
    <w:rsid w:val="00122815"/>
    <w:pPr>
      <w:numPr>
        <w:numId w:val="11"/>
      </w:numPr>
    </w:pPr>
  </w:style>
  <w:style w:type="numbering" w:customStyle="1" w:styleId="WW8Num49">
    <w:name w:val="WW8Num49"/>
    <w:basedOn w:val="Semlista"/>
    <w:rsid w:val="00122815"/>
    <w:pPr>
      <w:numPr>
        <w:numId w:val="12"/>
      </w:numPr>
    </w:pPr>
  </w:style>
  <w:style w:type="numbering" w:customStyle="1" w:styleId="WW8Num52">
    <w:name w:val="WW8Num52"/>
    <w:basedOn w:val="Semlista"/>
    <w:rsid w:val="00122815"/>
    <w:pPr>
      <w:numPr>
        <w:numId w:val="13"/>
      </w:numPr>
    </w:pPr>
  </w:style>
  <w:style w:type="numbering" w:customStyle="1" w:styleId="WW8Num72">
    <w:name w:val="WW8Num72"/>
    <w:basedOn w:val="Semlista"/>
    <w:rsid w:val="00122815"/>
    <w:pPr>
      <w:numPr>
        <w:numId w:val="14"/>
      </w:numPr>
    </w:pPr>
  </w:style>
  <w:style w:type="numbering" w:customStyle="1" w:styleId="WW8Num82">
    <w:name w:val="WW8Num82"/>
    <w:basedOn w:val="Semlista"/>
    <w:rsid w:val="00122815"/>
    <w:pPr>
      <w:numPr>
        <w:numId w:val="15"/>
      </w:numPr>
    </w:pPr>
  </w:style>
  <w:style w:type="numbering" w:customStyle="1" w:styleId="WW8Num90">
    <w:name w:val="WW8Num90"/>
    <w:basedOn w:val="Semlista"/>
    <w:rsid w:val="00122815"/>
    <w:pPr>
      <w:numPr>
        <w:numId w:val="16"/>
      </w:numPr>
    </w:pPr>
  </w:style>
  <w:style w:type="numbering" w:customStyle="1" w:styleId="WW8Num54">
    <w:name w:val="WW8Num54"/>
    <w:basedOn w:val="Semlista"/>
    <w:rsid w:val="00122815"/>
    <w:pPr>
      <w:numPr>
        <w:numId w:val="17"/>
      </w:numPr>
    </w:pPr>
  </w:style>
  <w:style w:type="numbering" w:customStyle="1" w:styleId="WW8Num88">
    <w:name w:val="WW8Num88"/>
    <w:basedOn w:val="Semlista"/>
    <w:rsid w:val="00122815"/>
    <w:pPr>
      <w:numPr>
        <w:numId w:val="18"/>
      </w:numPr>
    </w:pPr>
  </w:style>
  <w:style w:type="numbering" w:customStyle="1" w:styleId="WW8Num87">
    <w:name w:val="WW8Num87"/>
    <w:basedOn w:val="Semlista"/>
    <w:rsid w:val="00122815"/>
    <w:pPr>
      <w:numPr>
        <w:numId w:val="19"/>
      </w:numPr>
    </w:pPr>
  </w:style>
  <w:style w:type="numbering" w:customStyle="1" w:styleId="WW8Num86">
    <w:name w:val="WW8Num86"/>
    <w:basedOn w:val="Semlista"/>
    <w:rsid w:val="00122815"/>
    <w:pPr>
      <w:numPr>
        <w:numId w:val="20"/>
      </w:numPr>
    </w:pPr>
  </w:style>
  <w:style w:type="numbering" w:customStyle="1" w:styleId="WW8Num76">
    <w:name w:val="WW8Num76"/>
    <w:basedOn w:val="Semlista"/>
    <w:rsid w:val="00122815"/>
    <w:pPr>
      <w:numPr>
        <w:numId w:val="21"/>
      </w:numPr>
    </w:pPr>
  </w:style>
  <w:style w:type="numbering" w:customStyle="1" w:styleId="WW8Num84">
    <w:name w:val="WW8Num84"/>
    <w:basedOn w:val="Semlista"/>
    <w:rsid w:val="00122815"/>
    <w:pPr>
      <w:numPr>
        <w:numId w:val="22"/>
      </w:numPr>
    </w:pPr>
  </w:style>
  <w:style w:type="numbering" w:customStyle="1" w:styleId="WW8Num91">
    <w:name w:val="WW8Num91"/>
    <w:basedOn w:val="Semlista"/>
    <w:rsid w:val="00122815"/>
    <w:pPr>
      <w:numPr>
        <w:numId w:val="23"/>
      </w:numPr>
    </w:pPr>
  </w:style>
  <w:style w:type="numbering" w:customStyle="1" w:styleId="WW8Num61">
    <w:name w:val="WW8Num61"/>
    <w:basedOn w:val="Semlista"/>
    <w:rsid w:val="00122815"/>
    <w:pPr>
      <w:numPr>
        <w:numId w:val="24"/>
      </w:numPr>
    </w:pPr>
  </w:style>
  <w:style w:type="numbering" w:customStyle="1" w:styleId="WW8Num93">
    <w:name w:val="WW8Num93"/>
    <w:basedOn w:val="Semlista"/>
    <w:rsid w:val="00122815"/>
    <w:pPr>
      <w:numPr>
        <w:numId w:val="25"/>
      </w:numPr>
    </w:pPr>
  </w:style>
  <w:style w:type="numbering" w:customStyle="1" w:styleId="WW8Num81">
    <w:name w:val="WW8Num81"/>
    <w:basedOn w:val="Semlista"/>
    <w:rsid w:val="00122815"/>
    <w:pPr>
      <w:numPr>
        <w:numId w:val="26"/>
      </w:numPr>
    </w:pPr>
  </w:style>
  <w:style w:type="numbering" w:customStyle="1" w:styleId="WW8Num71">
    <w:name w:val="WW8Num71"/>
    <w:basedOn w:val="Semlista"/>
    <w:rsid w:val="00122815"/>
    <w:pPr>
      <w:numPr>
        <w:numId w:val="27"/>
      </w:numPr>
    </w:pPr>
  </w:style>
  <w:style w:type="numbering" w:customStyle="1" w:styleId="WW8Num46">
    <w:name w:val="WW8Num46"/>
    <w:basedOn w:val="Semlista"/>
    <w:rsid w:val="00122815"/>
    <w:pPr>
      <w:numPr>
        <w:numId w:val="91"/>
      </w:numPr>
    </w:pPr>
  </w:style>
  <w:style w:type="numbering" w:customStyle="1" w:styleId="WW8Num85">
    <w:name w:val="WW8Num85"/>
    <w:basedOn w:val="Semlista"/>
    <w:rsid w:val="00122815"/>
    <w:pPr>
      <w:numPr>
        <w:numId w:val="29"/>
      </w:numPr>
    </w:pPr>
  </w:style>
  <w:style w:type="numbering" w:customStyle="1" w:styleId="WW8Num70">
    <w:name w:val="WW8Num70"/>
    <w:basedOn w:val="Semlista"/>
    <w:rsid w:val="00122815"/>
    <w:pPr>
      <w:numPr>
        <w:numId w:val="89"/>
      </w:numPr>
    </w:pPr>
  </w:style>
  <w:style w:type="numbering" w:customStyle="1" w:styleId="WW8Num69">
    <w:name w:val="WW8Num69"/>
    <w:basedOn w:val="Semlista"/>
    <w:rsid w:val="00122815"/>
    <w:pPr>
      <w:numPr>
        <w:numId w:val="31"/>
      </w:numPr>
    </w:pPr>
  </w:style>
  <w:style w:type="numbering" w:customStyle="1" w:styleId="WW8Num80">
    <w:name w:val="WW8Num80"/>
    <w:basedOn w:val="Semlista"/>
    <w:rsid w:val="00122815"/>
    <w:pPr>
      <w:numPr>
        <w:numId w:val="32"/>
      </w:numPr>
    </w:pPr>
  </w:style>
  <w:style w:type="numbering" w:customStyle="1" w:styleId="WW8Num60">
    <w:name w:val="WW8Num60"/>
    <w:basedOn w:val="Semlista"/>
    <w:rsid w:val="00122815"/>
    <w:pPr>
      <w:numPr>
        <w:numId w:val="33"/>
      </w:numPr>
    </w:pPr>
  </w:style>
  <w:style w:type="numbering" w:customStyle="1" w:styleId="WW8Num83">
    <w:name w:val="WW8Num83"/>
    <w:basedOn w:val="Semlista"/>
    <w:rsid w:val="00122815"/>
    <w:pPr>
      <w:numPr>
        <w:numId w:val="34"/>
      </w:numPr>
    </w:pPr>
  </w:style>
  <w:style w:type="numbering" w:customStyle="1" w:styleId="WW8Num67">
    <w:name w:val="WW8Num67"/>
    <w:basedOn w:val="Semlista"/>
    <w:rsid w:val="00122815"/>
    <w:pPr>
      <w:numPr>
        <w:numId w:val="35"/>
      </w:numPr>
    </w:pPr>
  </w:style>
  <w:style w:type="numbering" w:customStyle="1" w:styleId="WW8Num63">
    <w:name w:val="WW8Num63"/>
    <w:basedOn w:val="Semlista"/>
    <w:rsid w:val="00122815"/>
    <w:pPr>
      <w:numPr>
        <w:numId w:val="92"/>
      </w:numPr>
    </w:pPr>
  </w:style>
  <w:style w:type="numbering" w:customStyle="1" w:styleId="WW8Num51">
    <w:name w:val="WW8Num51"/>
    <w:basedOn w:val="Semlista"/>
    <w:rsid w:val="00122815"/>
    <w:pPr>
      <w:numPr>
        <w:numId w:val="96"/>
      </w:numPr>
    </w:pPr>
  </w:style>
  <w:style w:type="numbering" w:customStyle="1" w:styleId="WW8Num68">
    <w:name w:val="WW8Num68"/>
    <w:basedOn w:val="Semlista"/>
    <w:rsid w:val="00122815"/>
    <w:pPr>
      <w:numPr>
        <w:numId w:val="97"/>
      </w:numPr>
    </w:pPr>
  </w:style>
  <w:style w:type="numbering" w:customStyle="1" w:styleId="WW8Num47">
    <w:name w:val="WW8Num47"/>
    <w:basedOn w:val="Semlista"/>
    <w:rsid w:val="00122815"/>
    <w:pPr>
      <w:numPr>
        <w:numId w:val="39"/>
      </w:numPr>
    </w:pPr>
  </w:style>
  <w:style w:type="numbering" w:customStyle="1" w:styleId="WW8Num59">
    <w:name w:val="WW8Num59"/>
    <w:basedOn w:val="Semlista"/>
    <w:rsid w:val="00122815"/>
    <w:pPr>
      <w:numPr>
        <w:numId w:val="40"/>
      </w:numPr>
    </w:pPr>
  </w:style>
  <w:style w:type="numbering" w:customStyle="1" w:styleId="WW8Num65">
    <w:name w:val="WW8Num65"/>
    <w:basedOn w:val="Semlista"/>
    <w:rsid w:val="00122815"/>
    <w:pPr>
      <w:numPr>
        <w:numId w:val="41"/>
      </w:numPr>
    </w:pPr>
  </w:style>
  <w:style w:type="numbering" w:customStyle="1" w:styleId="WW8Num92">
    <w:name w:val="WW8Num92"/>
    <w:basedOn w:val="Semlista"/>
    <w:rsid w:val="00122815"/>
    <w:pPr>
      <w:numPr>
        <w:numId w:val="42"/>
      </w:numPr>
    </w:pPr>
  </w:style>
  <w:style w:type="numbering" w:customStyle="1" w:styleId="WW8Num48">
    <w:name w:val="WW8Num48"/>
    <w:basedOn w:val="Semlista"/>
    <w:rsid w:val="00122815"/>
    <w:pPr>
      <w:numPr>
        <w:numId w:val="43"/>
      </w:numPr>
    </w:pPr>
  </w:style>
  <w:style w:type="numbering" w:customStyle="1" w:styleId="WW8Num78">
    <w:name w:val="WW8Num78"/>
    <w:basedOn w:val="Semlista"/>
    <w:rsid w:val="00122815"/>
    <w:pPr>
      <w:numPr>
        <w:numId w:val="44"/>
      </w:numPr>
    </w:pPr>
  </w:style>
  <w:style w:type="paragraph" w:styleId="Textodecomentrio">
    <w:name w:val="annotation text"/>
    <w:basedOn w:val="Normal"/>
    <w:link w:val="TextodecomentrioChar"/>
    <w:uiPriority w:val="99"/>
    <w:unhideWhenUsed/>
    <w:rsid w:val="00122815"/>
    <w:rPr>
      <w:rFonts w:cs="Mangal"/>
      <w:sz w:val="20"/>
      <w:szCs w:val="18"/>
    </w:rPr>
  </w:style>
  <w:style w:type="character" w:customStyle="1" w:styleId="TextodecomentrioChar">
    <w:name w:val="Texto de comentário Char"/>
    <w:link w:val="Textodecomentrio"/>
    <w:uiPriority w:val="99"/>
    <w:rsid w:val="00122815"/>
    <w:rPr>
      <w:rFonts w:ascii="Liberation Serif" w:eastAsia="NSimSun" w:hAnsi="Liberation Serif" w:cs="Mangal"/>
      <w:kern w:val="3"/>
      <w:sz w:val="20"/>
      <w:szCs w:val="18"/>
      <w:lang w:eastAsia="zh-CN" w:bidi="hi-IN"/>
    </w:rPr>
  </w:style>
  <w:style w:type="paragraph" w:styleId="Cabealho">
    <w:name w:val="header"/>
    <w:basedOn w:val="Normal"/>
    <w:link w:val="CabealhoChar"/>
    <w:uiPriority w:val="99"/>
    <w:unhideWhenUsed/>
    <w:rsid w:val="00284E27"/>
    <w:pPr>
      <w:tabs>
        <w:tab w:val="center" w:pos="4252"/>
        <w:tab w:val="right" w:pos="8504"/>
      </w:tabs>
    </w:pPr>
    <w:rPr>
      <w:rFonts w:cs="Mangal"/>
      <w:szCs w:val="21"/>
    </w:rPr>
  </w:style>
  <w:style w:type="character" w:customStyle="1" w:styleId="CabealhoChar">
    <w:name w:val="Cabeçalho Char"/>
    <w:link w:val="Cabealho"/>
    <w:uiPriority w:val="99"/>
    <w:rsid w:val="00284E27"/>
    <w:rPr>
      <w:rFonts w:ascii="Liberation Serif" w:eastAsia="NSimSun" w:hAnsi="Liberation Serif" w:cs="Mangal"/>
      <w:kern w:val="3"/>
      <w:sz w:val="24"/>
      <w:szCs w:val="21"/>
      <w:lang w:eastAsia="zh-CN" w:bidi="hi-IN"/>
    </w:rPr>
  </w:style>
  <w:style w:type="paragraph" w:styleId="Rodap">
    <w:name w:val="footer"/>
    <w:basedOn w:val="Normal"/>
    <w:link w:val="RodapChar"/>
    <w:uiPriority w:val="99"/>
    <w:unhideWhenUsed/>
    <w:rsid w:val="00284E27"/>
    <w:pPr>
      <w:tabs>
        <w:tab w:val="center" w:pos="4252"/>
        <w:tab w:val="right" w:pos="8504"/>
      </w:tabs>
    </w:pPr>
    <w:rPr>
      <w:rFonts w:cs="Mangal"/>
      <w:szCs w:val="21"/>
    </w:rPr>
  </w:style>
  <w:style w:type="character" w:customStyle="1" w:styleId="RodapChar">
    <w:name w:val="Rodapé Char"/>
    <w:link w:val="Rodap"/>
    <w:uiPriority w:val="99"/>
    <w:rsid w:val="00284E27"/>
    <w:rPr>
      <w:rFonts w:ascii="Liberation Serif" w:eastAsia="NSimSun" w:hAnsi="Liberation Serif" w:cs="Mangal"/>
      <w:kern w:val="3"/>
      <w:sz w:val="24"/>
      <w:szCs w:val="21"/>
      <w:lang w:eastAsia="zh-CN" w:bidi="hi-IN"/>
    </w:rPr>
  </w:style>
  <w:style w:type="paragraph" w:styleId="Assuntodocomentrio">
    <w:name w:val="annotation subject"/>
    <w:basedOn w:val="Textodecomentrio"/>
    <w:next w:val="Textodecomentrio"/>
    <w:link w:val="AssuntodocomentrioChar"/>
    <w:uiPriority w:val="99"/>
    <w:semiHidden/>
    <w:unhideWhenUsed/>
    <w:rsid w:val="00CA3F79"/>
    <w:rPr>
      <w:b/>
      <w:bCs/>
    </w:rPr>
  </w:style>
  <w:style w:type="character" w:customStyle="1" w:styleId="AssuntodocomentrioChar">
    <w:name w:val="Assunto do comentário Char"/>
    <w:link w:val="Assuntodocomentrio"/>
    <w:uiPriority w:val="99"/>
    <w:semiHidden/>
    <w:rsid w:val="00CA3F79"/>
    <w:rPr>
      <w:rFonts w:ascii="Liberation Serif" w:eastAsia="NSimSun" w:hAnsi="Liberation Serif" w:cs="Mangal"/>
      <w:b/>
      <w:bCs/>
      <w:kern w:val="3"/>
      <w:sz w:val="20"/>
      <w:szCs w:val="18"/>
      <w:lang w:eastAsia="zh-CN" w:bidi="hi-IN"/>
    </w:rPr>
  </w:style>
  <w:style w:type="character" w:customStyle="1" w:styleId="PargrafodaListaChar">
    <w:name w:val="Parágrafo da Lista Char"/>
    <w:link w:val="PargrafodaLista"/>
    <w:uiPriority w:val="99"/>
    <w:rsid w:val="001643B9"/>
    <w:rPr>
      <w:rFonts w:ascii="Times New Roman" w:eastAsia="Times New Roman" w:hAnsi="Times New Roman"/>
      <w:kern w:val="3"/>
      <w:sz w:val="24"/>
      <w:szCs w:val="24"/>
      <w:lang w:eastAsia="zh-CN" w:bidi="hi-IN"/>
    </w:rPr>
  </w:style>
  <w:style w:type="table" w:styleId="Tabelacomgrade">
    <w:name w:val="Table Grid"/>
    <w:basedOn w:val="Tabelanormal"/>
    <w:uiPriority w:val="39"/>
    <w:rsid w:val="005C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EC9E-E8B5-4B63-B5C7-FF9F9AA6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33</Pages>
  <Words>9374</Words>
  <Characters>50625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Alves De Souza</dc:creator>
  <cp:keywords/>
  <dc:description/>
  <cp:lastModifiedBy>Caroline Abrantes Soares</cp:lastModifiedBy>
  <cp:revision>49</cp:revision>
  <cp:lastPrinted>2024-02-21T18:01:00Z</cp:lastPrinted>
  <dcterms:created xsi:type="dcterms:W3CDTF">2025-01-09T13:31:00Z</dcterms:created>
  <dcterms:modified xsi:type="dcterms:W3CDTF">2025-01-09T14:44:00Z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2025-01-03T21:08:41Z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0b42ab3a-0413-49f1-970f-156887577313</vt:lpwstr>
  </property>
  <property fmtid="{D5CDD505-2E9C-101B-9397-08002B2CF9AE}" pid="8" name="MSIP_Label_6459b2e0-2ec4-47e6-afc1-6e3f8b684f6a_ContentBits">
    <vt:lpwstr>0</vt:lpwstr>
  </property>
</Properties>
</file>